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  <w:lang w:eastAsia="zh-CN"/>
        </w:rPr>
        <w:t>翰林府小区</w:t>
      </w:r>
      <w:r>
        <w:rPr>
          <w:rFonts w:hint="eastAsia"/>
          <w:b/>
          <w:bCs/>
          <w:kern w:val="44"/>
          <w:sz w:val="44"/>
          <w:szCs w:val="44"/>
        </w:rPr>
        <w:t>日照分析结果（附表）</w:t>
      </w:r>
    </w:p>
    <w:tbl>
      <w:tblPr>
        <w:tblStyle w:val="3"/>
        <w:tblW w:w="92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66"/>
        <w:gridCol w:w="1200"/>
        <w:gridCol w:w="1467"/>
        <w:gridCol w:w="1640"/>
        <w:gridCol w:w="1480"/>
        <w:gridCol w:w="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所属城市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榆树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"m_szLongitude"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126°01′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  <w:bookmarkStart w:id="0" w:name="_GoBack"/>
            <w:bookmarkEnd w:id="0"/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44°30′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分析日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"m_szDate"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1月20日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节气</w:t>
            </w:r>
          </w:p>
        </w:tc>
        <w:tc>
          <w:tcPr>
            <w:tcW w:w="527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"m_szDahan"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■ 大寒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"m_szDongzhi"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■冬至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"m_szOrtherTermday"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□ 其它</w:t>
            </w:r>
            <w:r>
              <w:rPr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有效日照时间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"m_szValidTime"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8:00 - 16:00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控制标准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时间（分钟）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120、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最小连续时间</w:t>
            </w:r>
            <w:r>
              <w:rPr>
                <w:rFonts w:hint="eastAsia"/>
                <w:sz w:val="24"/>
              </w:rPr>
              <w:t>（分钟）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分析目标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各层南向窗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计算方法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"m_iRadSegtime"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连续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"m_iRadAddtime"  \* MERGEFORMAT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■累计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最小入射角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分析方案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fldChar w:fldCharType="begin"/>
            </w:r>
            <w:r>
              <w:rPr>
                <w:color w:val="auto"/>
                <w:sz w:val="24"/>
              </w:rPr>
              <w:instrText xml:space="preserve"> DOCPROPERTY "m_szScheme"  \* MERGEFORMAT </w:instrText>
            </w:r>
            <w:r>
              <w:rPr>
                <w:color w:val="auto"/>
                <w:sz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</w:rPr>
              <w:t>多点沿线</w:t>
            </w:r>
            <w:r>
              <w:rPr>
                <w:color w:val="auto"/>
                <w:sz w:val="24"/>
              </w:rPr>
              <w:fldChar w:fldCharType="end"/>
            </w:r>
            <w:r>
              <w:rPr>
                <w:rFonts w:hint="eastAsia"/>
                <w:color w:val="auto"/>
                <w:sz w:val="24"/>
              </w:rPr>
              <w:t>分析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分析结论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color w:val="auto"/>
                <w:sz w:val="24"/>
              </w:rPr>
              <w:fldChar w:fldCharType="begin"/>
            </w:r>
            <w:r>
              <w:rPr>
                <w:color w:val="auto"/>
                <w:sz w:val="24"/>
              </w:rPr>
              <w:instrText xml:space="preserve"> DOCPROPERTY "m_iRadNotMeet"  \* MERGEFORMAT </w:instrText>
            </w:r>
            <w:r>
              <w:rPr>
                <w:color w:val="auto"/>
                <w:sz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</w:rPr>
              <w:t>满足</w:t>
            </w:r>
            <w:r>
              <w:rPr>
                <w:color w:val="auto"/>
                <w:sz w:val="24"/>
              </w:rPr>
              <w:fldChar w:fldCharType="end"/>
            </w:r>
          </w:p>
        </w:tc>
        <w:tc>
          <w:tcPr>
            <w:tcW w:w="5274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附图：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</w:rPr>
              <w:t>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2" w:hRule="atLeast"/>
        </w:trPr>
        <w:tc>
          <w:tcPr>
            <w:tcW w:w="928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12" w:firstLineChars="125"/>
              <w:rPr>
                <w:rFonts w:hint="eastAsia"/>
                <w:spacing w:val="20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结论：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pStyle w:val="2"/>
              <w:shd w:val="clear" w:color="auto" w:fill="FFFFFF"/>
              <w:spacing w:before="0" w:after="0" w:line="495" w:lineRule="atLeas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依据</w:t>
            </w:r>
            <w:r>
              <w:rPr>
                <w:rFonts w:hint="eastAsia"/>
                <w:b w:val="0"/>
                <w:bCs w:val="0"/>
                <w:sz w:val="24"/>
              </w:rPr>
              <w:t>《城市居住区规划设计标准》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住宅设计规范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本项目建成后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对外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日照情况如下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ind w:left="823" w:leftChars="392" w:firstLine="0" w:firstLineChars="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本项目建成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后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，项目周边原有住宅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楼均满足大寒日3小时日照标准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50" w:firstLine="720" w:firstLineChars="3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本项目建成后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内日照情况如下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：</w:t>
            </w:r>
          </w:p>
          <w:p>
            <w:pPr>
              <w:spacing w:line="360" w:lineRule="auto"/>
              <w:ind w:firstLine="336" w:firstLineChars="140"/>
              <w:rPr>
                <w:rFonts w:hint="eastAsia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本项目内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拟建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1#-6#共计6栋住宅和1处养老服务用房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住宅均满足大寒日3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小时日照标准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的规定,养老服务用房均满足冬至日2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小时日照标准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的规定</w:t>
            </w:r>
          </w:p>
          <w:p>
            <w:pPr>
              <w:spacing w:line="360" w:lineRule="auto"/>
              <w:ind w:firstLine="392" w:firstLineChars="140"/>
              <w:rPr>
                <w:rFonts w:hint="eastAsia"/>
                <w:spacing w:val="20"/>
                <w:sz w:val="24"/>
              </w:rPr>
            </w:pPr>
          </w:p>
          <w:p>
            <w:pPr>
              <w:ind w:firstLine="4440" w:firstLineChars="0"/>
              <w:jc w:val="center"/>
              <w:rPr>
                <w:rFonts w:hint="eastAsia"/>
                <w:spacing w:val="2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100"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pacing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1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928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80" w:firstLineChars="100"/>
              <w:rPr>
                <w:rFonts w:hint="eastAsia"/>
                <w:spacing w:val="20"/>
                <w:sz w:val="24"/>
                <w:lang w:eastAsia="zh-CN"/>
              </w:rPr>
            </w:pPr>
          </w:p>
          <w:p>
            <w:pPr>
              <w:spacing w:line="360" w:lineRule="auto"/>
              <w:ind w:firstLine="280" w:firstLineChars="100"/>
              <w:rPr>
                <w:rFonts w:hint="default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/>
                <w:spacing w:val="20"/>
                <w:sz w:val="24"/>
                <w:lang w:eastAsia="zh-CN"/>
              </w:rPr>
              <w:t>分</w:t>
            </w:r>
            <w:r>
              <w:rPr>
                <w:rFonts w:hint="eastAsia"/>
                <w:spacing w:val="20"/>
                <w:sz w:val="24"/>
              </w:rPr>
              <w:t xml:space="preserve"> 析：</w:t>
            </w:r>
            <w:r>
              <w:rPr>
                <w:rFonts w:hint="eastAsia"/>
                <w:spacing w:val="20"/>
                <w:sz w:val="24"/>
                <w:u w:val="single"/>
                <w:lang w:val="en-US" w:eastAsia="zh-CN"/>
              </w:rPr>
              <w:t xml:space="preserve">虞  璟 </w:t>
            </w:r>
            <w:r>
              <w:rPr>
                <w:rFonts w:hint="eastAsia"/>
                <w:spacing w:val="20"/>
                <w:sz w:val="24"/>
                <w:u w:val="single"/>
                <w:lang w:val="en-US" w:eastAsia="zh-CN"/>
              </w:rPr>
              <w:drawing>
                <wp:inline distT="0" distB="0" distL="114300" distR="114300">
                  <wp:extent cx="608330" cy="288290"/>
                  <wp:effectExtent l="0" t="0" r="1270" b="16510"/>
                  <wp:docPr id="1" name="图片 1" descr="虞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虞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284" w:firstLineChars="100"/>
              <w:rPr>
                <w:rFonts w:hint="default"/>
                <w:spacing w:val="2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pacing w:val="22"/>
                <w:sz w:val="24"/>
              </w:rPr>
              <w:t>校 对</w:t>
            </w:r>
            <w:r>
              <w:rPr>
                <w:rFonts w:hint="eastAsia"/>
                <w:spacing w:val="20"/>
                <w:sz w:val="24"/>
              </w:rPr>
              <w:t>：</w:t>
            </w:r>
            <w:r>
              <w:rPr>
                <w:rFonts w:hint="eastAsia"/>
                <w:spacing w:val="20"/>
                <w:sz w:val="24"/>
                <w:u w:val="single"/>
                <w:lang w:val="en-US" w:eastAsia="zh-CN"/>
              </w:rPr>
              <w:t xml:space="preserve">周朝阳 </w:t>
            </w:r>
            <w:r>
              <w:rPr>
                <w:rFonts w:hint="default" w:eastAsia="宋体"/>
                <w:spacing w:val="20"/>
                <w:sz w:val="24"/>
                <w:u w:val="single"/>
                <w:lang w:val="en-US" w:eastAsia="zh-CN"/>
              </w:rPr>
              <w:drawing>
                <wp:inline distT="0" distB="0" distL="114300" distR="114300">
                  <wp:extent cx="591185" cy="257175"/>
                  <wp:effectExtent l="0" t="0" r="18415" b="9525"/>
                  <wp:docPr id="2" name="图片 2" descr="周朝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周朝阳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pacing w:val="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pacing w:val="20"/>
                <w:sz w:val="24"/>
                <w:u w:val="no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284" w:firstLineChars="100"/>
              <w:rPr>
                <w:rFonts w:hint="eastAsia"/>
                <w:spacing w:val="2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pacing w:val="22"/>
                <w:sz w:val="24"/>
              </w:rPr>
              <w:t>审 核</w:t>
            </w:r>
            <w:r>
              <w:rPr>
                <w:rFonts w:hint="eastAsia"/>
                <w:spacing w:val="20"/>
                <w:sz w:val="24"/>
              </w:rPr>
              <w:t>：</w:t>
            </w:r>
            <w:r>
              <w:rPr>
                <w:rFonts w:hint="eastAsia"/>
                <w:spacing w:val="20"/>
                <w:sz w:val="24"/>
                <w:u w:val="single"/>
                <w:lang w:val="en-US" w:eastAsia="zh-CN"/>
              </w:rPr>
              <w:t xml:space="preserve">刘志华 </w:t>
            </w:r>
            <w:r>
              <w:rPr>
                <w:rFonts w:hint="eastAsia"/>
                <w:spacing w:val="20"/>
                <w:sz w:val="24"/>
                <w:u w:val="single"/>
                <w:lang w:val="en-US" w:eastAsia="zh-CN"/>
              </w:rPr>
              <w:drawing>
                <wp:inline distT="0" distB="0" distL="114300" distR="114300">
                  <wp:extent cx="601345" cy="288290"/>
                  <wp:effectExtent l="0" t="0" r="8255" b="16510"/>
                  <wp:docPr id="3" name="图片 3" descr="刘志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志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20"/>
                <w:sz w:val="24"/>
                <w:u w:val="singl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280" w:firstLineChars="100"/>
              <w:rPr>
                <w:rFonts w:hint="default"/>
                <w:spacing w:val="20"/>
                <w:sz w:val="24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4"/>
              </w:rPr>
              <w:instrText xml:space="preserve"> DOCPROPERTY "m_szCompany2"  \* MERGEFORMAT </w:instrText>
            </w:r>
            <w:r>
              <w:rPr>
                <w:rFonts w:hint="eastAsia" w:ascii="Times New Roman" w:hAnsi="Times New Roman" w:eastAsia="宋体" w:cs="Times New Roman"/>
                <w:sz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皓筠工程设计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fldChar w:fldCharType="end"/>
            </w:r>
          </w:p>
          <w:p>
            <w:pPr>
              <w:ind w:firstLine="4440" w:firstLineChars="0"/>
              <w:jc w:val="center"/>
              <w:rPr>
                <w:rFonts w:hint="eastAsia"/>
                <w:spacing w:val="22"/>
                <w:lang w:val="en-US" w:eastAsia="zh-CN"/>
              </w:rPr>
            </w:pPr>
            <w:r>
              <w:rPr>
                <w:rFonts w:hint="eastAsia"/>
                <w:spacing w:val="22"/>
                <w:lang w:val="en-US" w:eastAsia="zh-CN"/>
              </w:rPr>
              <w:t xml:space="preserve">  </w:t>
            </w:r>
            <w:r>
              <w:rPr>
                <w:spacing w:val="22"/>
              </w:rPr>
              <w:fldChar w:fldCharType="begin"/>
            </w:r>
            <w:r>
              <w:rPr>
                <w:spacing w:val="22"/>
              </w:rPr>
              <w:instrText xml:space="preserve"> DOCPROPERTY "m_szRptDate"  \* MERGEFORMAT </w:instrText>
            </w:r>
            <w:r>
              <w:rPr>
                <w:spacing w:val="22"/>
              </w:rPr>
              <w:fldChar w:fldCharType="separate"/>
            </w:r>
            <w:r>
              <w:rPr>
                <w:rFonts w:hint="eastAsia"/>
                <w:spacing w:val="22"/>
              </w:rPr>
              <w:t>202</w:t>
            </w:r>
            <w:r>
              <w:rPr>
                <w:rFonts w:hint="eastAsia"/>
                <w:spacing w:val="22"/>
                <w:lang w:val="en-US" w:eastAsia="zh-CN"/>
              </w:rPr>
              <w:t>3</w:t>
            </w:r>
            <w:r>
              <w:rPr>
                <w:rFonts w:hint="eastAsia"/>
                <w:spacing w:val="22"/>
              </w:rPr>
              <w:t xml:space="preserve"> 年 </w:t>
            </w:r>
            <w:r>
              <w:rPr>
                <w:rFonts w:hint="eastAsia"/>
                <w:spacing w:val="22"/>
                <w:lang w:val="en-US" w:eastAsia="zh-CN"/>
              </w:rPr>
              <w:t>4</w:t>
            </w:r>
            <w:r>
              <w:rPr>
                <w:rFonts w:hint="eastAsia"/>
                <w:spacing w:val="22"/>
              </w:rPr>
              <w:t xml:space="preserve"> 月</w:t>
            </w:r>
            <w:r>
              <w:rPr>
                <w:rFonts w:hint="eastAsia"/>
                <w:spacing w:val="22"/>
                <w:lang w:val="en-US" w:eastAsia="zh-CN"/>
              </w:rPr>
              <w:t>20</w:t>
            </w:r>
            <w:r>
              <w:rPr>
                <w:rFonts w:hint="eastAsia"/>
                <w:spacing w:val="22"/>
              </w:rPr>
              <w:t>日</w:t>
            </w:r>
            <w:r>
              <w:rPr>
                <w:spacing w:val="22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C0A70"/>
    <w:rsid w:val="481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2023-05-11T04:23:00Z</dcterms:created>
  <dc:creator>Administrator</dc:creator>
  <cp:lastModifiedBy>Administrator</cp:lastModifiedBy>
  <dcterms:modified xsi:type="dcterms:W3CDTF">2023-05-11T04:24:09Z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