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exact"/>
        <w:jc w:val="center"/>
        <w:rPr>
          <w:rFonts w:hint="eastAsia" w:ascii="宋体" w:hAnsi="宋体" w:cs="宋体"/>
          <w:bCs/>
          <w:color w:val="000000"/>
          <w:sz w:val="28"/>
          <w:szCs w:val="28"/>
          <w:lang w:val="en-US" w:eastAsia="zh-CN"/>
        </w:rPr>
      </w:pPr>
      <w:bookmarkStart w:id="0" w:name="_Toc197951587"/>
      <w:bookmarkStart w:id="1" w:name="_Toc197967265"/>
      <w:bookmarkStart w:id="2" w:name="OLE_LINK2"/>
      <w:bookmarkStart w:id="3" w:name="_Toc197960544"/>
      <w:bookmarkStart w:id="4" w:name="_Toc197950681"/>
      <w:bookmarkStart w:id="5" w:name="_Toc197967117"/>
      <w:bookmarkStart w:id="6" w:name="_Toc197950802"/>
      <w:bookmarkStart w:id="7" w:name="_Toc197951555"/>
      <w:bookmarkStart w:id="8" w:name="_Hlk106212004"/>
      <w:bookmarkStart w:id="9" w:name="_Toc197960492"/>
      <w:bookmarkStart w:id="10" w:name="_Toc197965596"/>
      <w:r>
        <w:rPr>
          <w:rFonts w:hint="eastAsia" w:ascii="宋体" w:hAnsi="宋体" w:cs="宋体"/>
          <w:bCs/>
          <w:color w:val="000000"/>
          <w:sz w:val="28"/>
          <w:szCs w:val="28"/>
        </w:rPr>
        <w:t>榆树市2022年村道公路养护大修第一段、县道</w:t>
      </w:r>
      <w:r>
        <w:rPr>
          <w:rFonts w:hint="eastAsia" w:ascii="宋体" w:hAnsi="宋体" w:cs="宋体"/>
          <w:bCs/>
          <w:color w:val="000000"/>
          <w:sz w:val="28"/>
          <w:szCs w:val="28"/>
          <w:lang w:val="en-US" w:eastAsia="zh-CN"/>
        </w:rPr>
        <w:t>X020榆山公路过水路面段改造、县道褔天线和榆山线改扩建项目</w:t>
      </w:r>
    </w:p>
    <w:p>
      <w:pPr>
        <w:spacing w:before="312" w:beforeLines="100" w:line="360" w:lineRule="exact"/>
        <w:jc w:val="center"/>
        <w:rPr>
          <w:rFonts w:hint="eastAsia" w:ascii="宋体" w:hAnsi="宋体" w:cs="宋体"/>
          <w:b/>
          <w:color w:val="000000"/>
          <w:sz w:val="30"/>
          <w:szCs w:val="30"/>
        </w:rPr>
      </w:pPr>
      <w:r>
        <w:rPr>
          <w:rFonts w:hint="eastAsia" w:ascii="宋体" w:hAnsi="宋体" w:cs="宋体"/>
          <w:b/>
          <w:color w:val="000000"/>
          <w:sz w:val="28"/>
          <w:szCs w:val="28"/>
        </w:rPr>
        <w:t>招标公告</w:t>
      </w:r>
    </w:p>
    <w:p>
      <w:pPr>
        <w:spacing w:line="400" w:lineRule="exact"/>
        <w:rPr>
          <w:rFonts w:hint="eastAsia" w:ascii="宋体" w:hAnsi="宋体" w:cs="宋体"/>
          <w:color w:val="000000"/>
          <w:sz w:val="24"/>
          <w:szCs w:val="24"/>
        </w:rPr>
      </w:pPr>
      <w:bookmarkStart w:id="11" w:name="_Toc35268487"/>
      <w:bookmarkStart w:id="12" w:name="_Toc515284070"/>
      <w:bookmarkStart w:id="13" w:name="_Toc262548124"/>
      <w:bookmarkStart w:id="14" w:name="_Toc35267642"/>
      <w:bookmarkStart w:id="15" w:name="_Toc248829791"/>
      <w:bookmarkStart w:id="16" w:name="_Toc35267772"/>
      <w:r>
        <w:rPr>
          <w:rFonts w:hint="eastAsia" w:ascii="宋体" w:hAnsi="宋体" w:cs="宋体"/>
          <w:color w:val="000000"/>
          <w:sz w:val="24"/>
          <w:szCs w:val="24"/>
        </w:rPr>
        <w:t>1.招标条件</w:t>
      </w:r>
      <w:bookmarkEnd w:id="11"/>
      <w:bookmarkEnd w:id="12"/>
      <w:bookmarkEnd w:id="13"/>
      <w:bookmarkEnd w:id="14"/>
      <w:bookmarkEnd w:id="15"/>
      <w:bookmarkEnd w:id="16"/>
    </w:p>
    <w:p>
      <w:pPr>
        <w:spacing w:line="400" w:lineRule="exact"/>
        <w:ind w:firstLine="480" w:firstLineChars="200"/>
        <w:rPr>
          <w:rFonts w:hint="eastAsia" w:ascii="宋体" w:hAnsi="宋体" w:cs="宋体"/>
          <w:color w:val="000000"/>
          <w:sz w:val="24"/>
          <w:szCs w:val="24"/>
          <w:lang w:val="zh-CN"/>
        </w:rPr>
      </w:pPr>
      <w:bookmarkStart w:id="17" w:name="_Toc248829792"/>
      <w:r>
        <w:rPr>
          <w:rFonts w:hint="eastAsia" w:ascii="宋体" w:hAnsi="宋体" w:cs="宋体"/>
          <w:color w:val="000000"/>
          <w:sz w:val="24"/>
          <w:szCs w:val="24"/>
          <w:lang w:val="zh-CN"/>
        </w:rPr>
        <w:t>本招标项目榆树市2022年村道公路养护大修第一段、县道</w:t>
      </w:r>
      <w:r>
        <w:rPr>
          <w:rFonts w:hint="eastAsia" w:ascii="宋体" w:hAnsi="宋体" w:cs="宋体"/>
          <w:color w:val="000000"/>
          <w:sz w:val="24"/>
          <w:szCs w:val="24"/>
          <w:lang w:val="zh-CN" w:eastAsia="zh-CN"/>
        </w:rPr>
        <w:t>X020榆山公路过水路面段改造、县道褔天线和榆山</w:t>
      </w:r>
      <w:r>
        <w:rPr>
          <w:rFonts w:hint="eastAsia" w:ascii="宋体" w:hAnsi="宋体" w:cs="宋体"/>
          <w:color w:val="000000"/>
          <w:sz w:val="24"/>
          <w:szCs w:val="24"/>
          <w:highlight w:val="none"/>
          <w:lang w:val="zh-CN" w:eastAsia="zh-CN"/>
        </w:rPr>
        <w:t>线改扩建项目</w:t>
      </w:r>
      <w:r>
        <w:rPr>
          <w:rFonts w:hint="eastAsia" w:ascii="宋体" w:hAnsi="宋体" w:cs="宋体"/>
          <w:color w:val="000000"/>
          <w:sz w:val="24"/>
          <w:szCs w:val="24"/>
          <w:highlight w:val="none"/>
          <w:lang w:val="zh-CN"/>
        </w:rPr>
        <w:t>已由</w:t>
      </w:r>
      <w:r>
        <w:rPr>
          <w:rFonts w:hint="eastAsia" w:ascii="宋体" w:hAnsi="宋体" w:cs="宋体"/>
          <w:color w:val="000000"/>
          <w:sz w:val="24"/>
          <w:szCs w:val="24"/>
          <w:highlight w:val="none"/>
        </w:rPr>
        <w:t>榆树市财政局政府采购管理办公室以</w:t>
      </w:r>
      <w:r>
        <w:rPr>
          <w:rFonts w:hint="eastAsia" w:ascii="宋体" w:hAnsi="宋体" w:cs="宋体"/>
          <w:color w:val="000000"/>
          <w:sz w:val="24"/>
          <w:szCs w:val="24"/>
          <w:highlight w:val="none"/>
          <w:lang w:val="en-US" w:eastAsia="zh-CN"/>
        </w:rPr>
        <w:t>项目采购X【20230228】-0022号</w:t>
      </w:r>
      <w:r>
        <w:rPr>
          <w:rFonts w:hint="eastAsia" w:ascii="宋体" w:hAnsi="宋体" w:cs="宋体"/>
          <w:sz w:val="24"/>
          <w:szCs w:val="24"/>
          <w:highlight w:val="none"/>
        </w:rPr>
        <w:t>文件</w:t>
      </w:r>
      <w:r>
        <w:rPr>
          <w:rFonts w:hint="eastAsia" w:ascii="宋体" w:hAnsi="宋体" w:cs="宋体"/>
          <w:color w:val="000000"/>
          <w:sz w:val="24"/>
          <w:szCs w:val="24"/>
          <w:highlight w:val="none"/>
          <w:lang w:val="zh-CN"/>
        </w:rPr>
        <w:t>批准实施，项目业主和招标人为榆树市公路管理段，资金来源为</w:t>
      </w:r>
      <w:r>
        <w:rPr>
          <w:rFonts w:hint="eastAsia" w:ascii="宋体" w:hAnsi="宋体" w:cs="宋体"/>
          <w:color w:val="000000"/>
          <w:sz w:val="24"/>
          <w:szCs w:val="24"/>
          <w:highlight w:val="none"/>
          <w:lang w:val="en-US" w:eastAsia="zh-CN"/>
        </w:rPr>
        <w:t>其他财政资金</w:t>
      </w:r>
      <w:r>
        <w:rPr>
          <w:rFonts w:hint="eastAsia" w:ascii="宋体" w:hAnsi="宋体" w:cs="宋体"/>
          <w:color w:val="000000"/>
          <w:sz w:val="24"/>
          <w:szCs w:val="24"/>
          <w:highlight w:val="none"/>
          <w:lang w:val="zh-CN"/>
        </w:rPr>
        <w:t>，资金已落实，</w:t>
      </w:r>
      <w:r>
        <w:rPr>
          <w:rFonts w:hint="eastAsia" w:ascii="宋体" w:hAnsi="宋体" w:cs="宋体"/>
          <w:color w:val="000000"/>
          <w:sz w:val="24"/>
          <w:szCs w:val="24"/>
          <w:lang w:val="zh-CN"/>
        </w:rPr>
        <w:t>项目已具备招标条件，现对本工程施工及安防工程进行公开招标。</w:t>
      </w:r>
    </w:p>
    <w:p>
      <w:pPr>
        <w:spacing w:line="400" w:lineRule="exact"/>
        <w:rPr>
          <w:rFonts w:hint="eastAsia" w:ascii="宋体" w:hAnsi="宋体" w:cs="宋体"/>
          <w:color w:val="000000"/>
          <w:sz w:val="24"/>
          <w:szCs w:val="24"/>
          <w:highlight w:val="none"/>
        </w:rPr>
      </w:pPr>
      <w:bookmarkStart w:id="18" w:name="_Toc35267643"/>
      <w:bookmarkStart w:id="19" w:name="_Toc515284071"/>
      <w:bookmarkStart w:id="20" w:name="_Toc262548125"/>
      <w:bookmarkStart w:id="21" w:name="_Toc35267773"/>
      <w:bookmarkStart w:id="22" w:name="_Toc35268488"/>
      <w:r>
        <w:rPr>
          <w:rFonts w:hint="eastAsia" w:ascii="宋体" w:hAnsi="宋体" w:cs="宋体"/>
          <w:color w:val="000000"/>
          <w:sz w:val="24"/>
          <w:szCs w:val="24"/>
        </w:rPr>
        <w:t>2.</w:t>
      </w:r>
      <w:r>
        <w:rPr>
          <w:rFonts w:hint="eastAsia" w:ascii="宋体" w:hAnsi="宋体" w:cs="宋体"/>
          <w:color w:val="000000"/>
          <w:sz w:val="24"/>
          <w:szCs w:val="24"/>
          <w:highlight w:val="none"/>
        </w:rPr>
        <w:t>项目概况与招标范围</w:t>
      </w:r>
      <w:bookmarkEnd w:id="17"/>
      <w:bookmarkEnd w:id="18"/>
      <w:bookmarkEnd w:id="19"/>
      <w:bookmarkEnd w:id="20"/>
      <w:bookmarkEnd w:id="21"/>
      <w:bookmarkEnd w:id="22"/>
    </w:p>
    <w:p>
      <w:pPr>
        <w:spacing w:line="400" w:lineRule="exact"/>
        <w:rPr>
          <w:rFonts w:hint="eastAsia" w:ascii="宋体" w:hAnsi="宋体" w:cs="宋体"/>
          <w:color w:val="000000"/>
          <w:sz w:val="24"/>
          <w:szCs w:val="24"/>
          <w:highlight w:val="none"/>
          <w:lang w:val="zh-CN"/>
        </w:rPr>
      </w:pPr>
      <w:bookmarkStart w:id="23" w:name="_Toc248829793"/>
      <w:bookmarkStart w:id="24" w:name="_Toc262548126"/>
      <w:r>
        <w:rPr>
          <w:rFonts w:hint="eastAsia" w:ascii="宋体" w:hAnsi="宋体" w:cs="宋体"/>
          <w:color w:val="000000"/>
          <w:sz w:val="24"/>
          <w:szCs w:val="24"/>
          <w:highlight w:val="none"/>
          <w:lang w:val="zh-CN"/>
        </w:rPr>
        <w:t>2.1项目编号：JLBJ2301-GC01-001</w:t>
      </w:r>
    </w:p>
    <w:p>
      <w:pPr>
        <w:spacing w:line="400" w:lineRule="exact"/>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rPr>
        <w:t>2.2</w:t>
      </w:r>
      <w:r>
        <w:rPr>
          <w:rFonts w:hint="eastAsia" w:ascii="宋体" w:hAnsi="宋体" w:cs="宋体"/>
          <w:color w:val="000000"/>
          <w:sz w:val="24"/>
          <w:szCs w:val="24"/>
          <w:highlight w:val="none"/>
          <w:lang w:val="zh-CN"/>
        </w:rPr>
        <w:t>政府采购计划编号：</w:t>
      </w:r>
      <w:r>
        <w:rPr>
          <w:rFonts w:hint="eastAsia" w:ascii="宋体" w:hAnsi="宋体" w:cs="宋体"/>
          <w:color w:val="000000"/>
          <w:sz w:val="24"/>
          <w:szCs w:val="24"/>
          <w:highlight w:val="none"/>
          <w:lang w:val="en-US" w:eastAsia="zh-CN"/>
        </w:rPr>
        <w:t>项目采购X【20230228】-0022</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zh-CN"/>
        </w:rPr>
        <w:t>号</w:t>
      </w:r>
    </w:p>
    <w:p>
      <w:pPr>
        <w:spacing w:line="400" w:lineRule="exact"/>
        <w:rPr>
          <w:rFonts w:hint="eastAsia" w:ascii="宋体" w:hAnsi="宋体" w:cs="宋体"/>
          <w:color w:val="000000"/>
          <w:sz w:val="24"/>
          <w:szCs w:val="24"/>
          <w:highlight w:val="none"/>
        </w:rPr>
      </w:pPr>
      <w:r>
        <w:rPr>
          <w:rFonts w:hint="eastAsia" w:ascii="宋体" w:hAnsi="宋体" w:cs="宋体"/>
          <w:color w:val="000000"/>
          <w:sz w:val="24"/>
          <w:szCs w:val="24"/>
          <w:highlight w:val="none"/>
        </w:rPr>
        <w:t>2.3</w:t>
      </w:r>
      <w:r>
        <w:rPr>
          <w:rFonts w:hint="eastAsia" w:ascii="宋体" w:hAnsi="宋体" w:cs="宋体"/>
          <w:color w:val="000000"/>
          <w:sz w:val="24"/>
          <w:szCs w:val="24"/>
          <w:highlight w:val="none"/>
          <w:lang w:eastAsia="zh-CN"/>
        </w:rPr>
        <w:t>上限</w:t>
      </w:r>
      <w:r>
        <w:rPr>
          <w:rFonts w:hint="eastAsia" w:ascii="宋体" w:hAnsi="宋体" w:cs="宋体"/>
          <w:color w:val="000000"/>
          <w:sz w:val="24"/>
          <w:szCs w:val="24"/>
          <w:highlight w:val="none"/>
        </w:rPr>
        <w:t>金额：</w:t>
      </w:r>
      <w:r>
        <w:rPr>
          <w:rFonts w:hint="eastAsia" w:ascii="宋体" w:hAnsi="宋体" w:cs="宋体"/>
          <w:color w:val="000000"/>
          <w:sz w:val="24"/>
          <w:szCs w:val="24"/>
          <w:highlight w:val="none"/>
          <w:lang w:eastAsia="zh-CN"/>
        </w:rPr>
        <w:t>113721352</w:t>
      </w:r>
      <w:r>
        <w:rPr>
          <w:rFonts w:hint="eastAsia" w:ascii="宋体" w:hAnsi="宋体" w:cs="宋体"/>
          <w:color w:val="000000"/>
          <w:sz w:val="24"/>
          <w:szCs w:val="24"/>
          <w:highlight w:val="none"/>
        </w:rPr>
        <w:t>元</w:t>
      </w:r>
    </w:p>
    <w:p>
      <w:pPr>
        <w:spacing w:line="400" w:lineRule="exact"/>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eastAsia="zh-CN"/>
        </w:rPr>
        <w:t>2.4最高限价：01标5186322元，02标498997</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lang w:eastAsia="zh-CN"/>
        </w:rPr>
        <w:t>元，</w:t>
      </w:r>
      <w:r>
        <w:rPr>
          <w:rFonts w:hint="eastAsia" w:ascii="宋体" w:hAnsi="宋体" w:cs="宋体"/>
          <w:color w:val="000000"/>
          <w:sz w:val="24"/>
          <w:szCs w:val="24"/>
          <w:highlight w:val="none"/>
          <w:lang w:val="en-US" w:eastAsia="zh-CN"/>
        </w:rPr>
        <w:t>03标6320186元，04标4558033元，05标5554358元，06标5650921元，07标3844251元，08标1340263元，09标9890556元，10标15663418元，11标47415898元，12标3307176元</w:t>
      </w:r>
    </w:p>
    <w:p>
      <w:pPr>
        <w:spacing w:line="400" w:lineRule="exact"/>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采购需求（招标范围）</w:t>
      </w:r>
    </w:p>
    <w:tbl>
      <w:tblPr>
        <w:tblStyle w:val="8"/>
        <w:tblW w:w="10653" w:type="dxa"/>
        <w:tblInd w:w="-6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2"/>
        <w:gridCol w:w="2087"/>
        <w:gridCol w:w="870"/>
        <w:gridCol w:w="967"/>
        <w:gridCol w:w="1167"/>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3712" w:type="dxa"/>
            <w:noWrap w:val="0"/>
            <w:vAlign w:val="center"/>
          </w:tcPr>
          <w:p>
            <w:pPr>
              <w:spacing w:line="400" w:lineRule="exact"/>
              <w:jc w:val="center"/>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标段</w:t>
            </w:r>
          </w:p>
        </w:tc>
        <w:tc>
          <w:tcPr>
            <w:tcW w:w="2087" w:type="dxa"/>
            <w:noWrap w:val="0"/>
            <w:vAlign w:val="center"/>
          </w:tcPr>
          <w:p>
            <w:pPr>
              <w:jc w:val="center"/>
              <w:rPr>
                <w:rFonts w:hint="eastAsia" w:ascii="宋体" w:hAnsi="宋体" w:cs="宋体"/>
                <w:color w:val="000000"/>
                <w:sz w:val="24"/>
                <w:szCs w:val="24"/>
                <w:highlight w:val="none"/>
                <w:lang w:val="zh-CN"/>
              </w:rPr>
            </w:pPr>
            <w:r>
              <w:rPr>
                <w:rFonts w:hint="eastAsia" w:ascii="宋体" w:hAnsi="宋体"/>
                <w:szCs w:val="21"/>
                <w:highlight w:val="none"/>
              </w:rPr>
              <w:t>路</w:t>
            </w:r>
            <w:r>
              <w:rPr>
                <w:rFonts w:ascii="宋体" w:hAnsi="宋体"/>
                <w:szCs w:val="21"/>
                <w:highlight w:val="none"/>
              </w:rPr>
              <w:t>线名</w:t>
            </w:r>
            <w:r>
              <w:rPr>
                <w:rFonts w:hint="eastAsia" w:ascii="宋体" w:hAnsi="宋体"/>
                <w:szCs w:val="21"/>
                <w:highlight w:val="none"/>
              </w:rPr>
              <w:t>称</w:t>
            </w:r>
          </w:p>
        </w:tc>
        <w:tc>
          <w:tcPr>
            <w:tcW w:w="870" w:type="dxa"/>
            <w:noWrap w:val="0"/>
            <w:vAlign w:val="center"/>
          </w:tcPr>
          <w:p>
            <w:pPr>
              <w:keepNext w:val="0"/>
              <w:keepLines w:val="0"/>
              <w:pageBreakBefore w:val="0"/>
              <w:kinsoku/>
              <w:wordWrap/>
              <w:overflowPunct/>
              <w:topLinePunct w:val="0"/>
              <w:autoSpaceDE/>
              <w:autoSpaceDN/>
              <w:bidi w:val="0"/>
              <w:adjustRightInd/>
              <w:snapToGrid/>
              <w:jc w:val="center"/>
              <w:rPr>
                <w:rFonts w:ascii="宋体" w:hAnsi="宋体"/>
                <w:szCs w:val="21"/>
                <w:highlight w:val="none"/>
              </w:rPr>
            </w:pPr>
            <w:r>
              <w:rPr>
                <w:rFonts w:hint="eastAsia" w:ascii="宋体" w:hAnsi="宋体"/>
                <w:szCs w:val="21"/>
                <w:highlight w:val="none"/>
              </w:rPr>
              <w:t>里程</w:t>
            </w:r>
          </w:p>
          <w:p>
            <w:pPr>
              <w:jc w:val="center"/>
              <w:rPr>
                <w:rFonts w:hint="default" w:ascii="宋体" w:hAnsi="宋体" w:eastAsia="宋体"/>
                <w:szCs w:val="21"/>
                <w:highlight w:val="none"/>
                <w:lang w:val="en-US" w:eastAsia="zh-CN"/>
              </w:rPr>
            </w:pPr>
            <w:r>
              <w:rPr>
                <w:rFonts w:hint="eastAsia" w:ascii="宋体" w:hAnsi="宋体"/>
                <w:szCs w:val="21"/>
                <w:highlight w:val="none"/>
              </w:rPr>
              <w:t>（</w:t>
            </w:r>
            <w:r>
              <w:rPr>
                <w:rFonts w:ascii="宋体" w:hAnsi="宋体"/>
                <w:szCs w:val="21"/>
                <w:highlight w:val="none"/>
              </w:rPr>
              <w:t>km</w:t>
            </w:r>
            <w:r>
              <w:rPr>
                <w:rFonts w:hint="eastAsia" w:ascii="宋体" w:hAnsi="宋体"/>
                <w:szCs w:val="21"/>
                <w:highlight w:val="none"/>
              </w:rPr>
              <w:t>）</w:t>
            </w:r>
          </w:p>
        </w:tc>
        <w:tc>
          <w:tcPr>
            <w:tcW w:w="967" w:type="dxa"/>
            <w:noWrap w:val="0"/>
            <w:vAlign w:val="center"/>
          </w:tcPr>
          <w:p>
            <w:pPr>
              <w:jc w:val="center"/>
              <w:rPr>
                <w:rFonts w:hint="eastAsia" w:ascii="宋体" w:hAnsi="宋体" w:cs="宋体"/>
                <w:color w:val="000000"/>
                <w:sz w:val="24"/>
                <w:szCs w:val="24"/>
                <w:highlight w:val="none"/>
                <w:lang w:val="zh-CN"/>
              </w:rPr>
            </w:pPr>
            <w:r>
              <w:rPr>
                <w:rFonts w:hint="eastAsia" w:ascii="宋体" w:hAnsi="宋体"/>
                <w:szCs w:val="21"/>
                <w:highlight w:val="none"/>
              </w:rPr>
              <w:t>路</w:t>
            </w:r>
            <w:r>
              <w:rPr>
                <w:rFonts w:ascii="宋体" w:hAnsi="宋体"/>
                <w:szCs w:val="21"/>
                <w:highlight w:val="none"/>
              </w:rPr>
              <w:t>面宽</w:t>
            </w:r>
            <w:r>
              <w:rPr>
                <w:rFonts w:hint="eastAsia" w:ascii="宋体" w:hAnsi="宋体"/>
                <w:szCs w:val="21"/>
                <w:highlight w:val="none"/>
              </w:rPr>
              <w:t>度</w:t>
            </w:r>
            <w:r>
              <w:rPr>
                <w:rFonts w:ascii="宋体" w:hAnsi="宋体"/>
                <w:szCs w:val="21"/>
                <w:highlight w:val="none"/>
              </w:rPr>
              <w:t>（</w:t>
            </w:r>
            <w:r>
              <w:rPr>
                <w:rFonts w:hint="eastAsia" w:ascii="宋体" w:hAnsi="宋体"/>
                <w:szCs w:val="21"/>
                <w:highlight w:val="none"/>
              </w:rPr>
              <w:t>m</w:t>
            </w:r>
            <w:r>
              <w:rPr>
                <w:rFonts w:ascii="宋体" w:hAnsi="宋体"/>
                <w:szCs w:val="21"/>
                <w:highlight w:val="none"/>
              </w:rPr>
              <w:t>）</w:t>
            </w:r>
          </w:p>
        </w:tc>
        <w:tc>
          <w:tcPr>
            <w:tcW w:w="1167" w:type="dxa"/>
            <w:noWrap w:val="0"/>
            <w:vAlign w:val="center"/>
          </w:tcPr>
          <w:p>
            <w:pPr>
              <w:jc w:val="center"/>
              <w:rPr>
                <w:rFonts w:hint="eastAsia" w:ascii="宋体" w:hAnsi="宋体" w:cs="宋体"/>
                <w:color w:val="000000"/>
                <w:sz w:val="24"/>
                <w:szCs w:val="24"/>
                <w:highlight w:val="none"/>
                <w:lang w:val="zh-CN"/>
              </w:rPr>
            </w:pPr>
            <w:r>
              <w:rPr>
                <w:rFonts w:hint="eastAsia" w:ascii="宋体" w:hAnsi="宋体"/>
                <w:szCs w:val="21"/>
                <w:highlight w:val="none"/>
              </w:rPr>
              <w:t>主要工程内容</w:t>
            </w:r>
          </w:p>
        </w:tc>
        <w:tc>
          <w:tcPr>
            <w:tcW w:w="1850" w:type="dxa"/>
            <w:noWrap w:val="0"/>
            <w:vAlign w:val="center"/>
          </w:tcPr>
          <w:p>
            <w:pPr>
              <w:jc w:val="center"/>
              <w:rPr>
                <w:rFonts w:hint="eastAsia" w:ascii="宋体" w:hAnsi="宋体" w:cs="宋体"/>
                <w:color w:val="000000"/>
                <w:sz w:val="24"/>
                <w:szCs w:val="24"/>
                <w:highlight w:val="none"/>
                <w:lang w:val="zh-CN"/>
              </w:rPr>
            </w:pPr>
            <w:r>
              <w:rPr>
                <w:rFonts w:hint="eastAsia" w:ascii="宋体" w:hAnsi="宋体"/>
                <w:szCs w:val="21"/>
                <w:highlight w:val="none"/>
              </w:rPr>
              <w:t>建设地点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712" w:type="dxa"/>
            <w:vMerge w:val="restart"/>
            <w:noWrap w:val="0"/>
            <w:vAlign w:val="center"/>
          </w:tcPr>
          <w:p>
            <w:pPr>
              <w:spacing w:line="400" w:lineRule="exact"/>
              <w:jc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1标段</w:t>
            </w:r>
          </w:p>
          <w:p>
            <w:pPr>
              <w:spacing w:line="400" w:lineRule="exact"/>
              <w:jc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val="zh-CN" w:bidi="ar"/>
              </w:rPr>
              <w:t>榆树市2022年村道公路养护大修第一段、县道</w:t>
            </w:r>
            <w:r>
              <w:rPr>
                <w:rFonts w:hint="eastAsia" w:ascii="宋体" w:hAnsi="宋体" w:cs="宋体"/>
                <w:color w:val="000000"/>
                <w:kern w:val="0"/>
                <w:sz w:val="20"/>
                <w:szCs w:val="20"/>
                <w:highlight w:val="none"/>
                <w:lang w:val="zh-CN" w:eastAsia="zh-CN" w:bidi="ar"/>
              </w:rPr>
              <w:t>X020榆山公路过水路面段改造、县道褔天线和榆山线改扩建项目</w:t>
            </w:r>
            <w:r>
              <w:rPr>
                <w:rFonts w:hint="eastAsia" w:ascii="宋体" w:hAnsi="宋体" w:cs="宋体"/>
                <w:color w:val="000000"/>
                <w:kern w:val="0"/>
                <w:sz w:val="20"/>
                <w:szCs w:val="20"/>
                <w:highlight w:val="none"/>
                <w:lang w:bidi="ar"/>
              </w:rPr>
              <w:t>（红星乡孙家村水泥路、孙家村小桥工程）</w:t>
            </w:r>
          </w:p>
        </w:tc>
        <w:tc>
          <w:tcPr>
            <w:tcW w:w="2087" w:type="dxa"/>
            <w:noWrap w:val="0"/>
            <w:vAlign w:val="center"/>
          </w:tcPr>
          <w:p>
            <w:pPr>
              <w:spacing w:line="400" w:lineRule="exact"/>
              <w:jc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bidi="ar"/>
              </w:rPr>
              <w:t>红星乡孙家村水泥路</w:t>
            </w:r>
          </w:p>
        </w:tc>
        <w:tc>
          <w:tcPr>
            <w:tcW w:w="870" w:type="dxa"/>
            <w:vMerge w:val="restart"/>
            <w:noWrap w:val="0"/>
            <w:vAlign w:val="center"/>
          </w:tcPr>
          <w:p>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7.781</w:t>
            </w:r>
          </w:p>
        </w:tc>
        <w:tc>
          <w:tcPr>
            <w:tcW w:w="967" w:type="dxa"/>
            <w:vMerge w:val="restart"/>
            <w:noWrap w:val="0"/>
            <w:vAlign w:val="center"/>
          </w:tcPr>
          <w:p>
            <w:pPr>
              <w:jc w:val="center"/>
              <w:rPr>
                <w:rFonts w:ascii="宋体" w:hAnsi="宋体"/>
                <w:szCs w:val="21"/>
                <w:highlight w:val="none"/>
              </w:rPr>
            </w:pPr>
            <w:r>
              <w:rPr>
                <w:rFonts w:hint="eastAsia" w:ascii="宋体" w:hAnsi="宋体"/>
                <w:szCs w:val="21"/>
                <w:highlight w:val="none"/>
              </w:rPr>
              <w:t>4.5</w:t>
            </w:r>
          </w:p>
        </w:tc>
        <w:tc>
          <w:tcPr>
            <w:tcW w:w="1167" w:type="dxa"/>
            <w:vMerge w:val="restart"/>
            <w:noWrap w:val="0"/>
            <w:vAlign w:val="center"/>
          </w:tcPr>
          <w:p>
            <w:pPr>
              <w:jc w:val="center"/>
              <w:rPr>
                <w:rFonts w:hint="eastAsia" w:ascii="宋体" w:hAnsi="宋体"/>
                <w:szCs w:val="21"/>
                <w:highlight w:val="none"/>
                <w:lang w:val="zh-CN"/>
              </w:rPr>
            </w:pPr>
            <w:r>
              <w:rPr>
                <w:rFonts w:hint="eastAsia" w:ascii="宋体" w:hAnsi="宋体" w:cs="宋体"/>
                <w:color w:val="000000"/>
                <w:kern w:val="0"/>
                <w:sz w:val="20"/>
                <w:szCs w:val="20"/>
                <w:highlight w:val="none"/>
                <w:lang w:val="zh-CN" w:bidi="ar"/>
              </w:rPr>
              <w:t>路基、水泥混凝土路面、桥梁、平面交叉工程等</w:t>
            </w:r>
          </w:p>
        </w:tc>
        <w:tc>
          <w:tcPr>
            <w:tcW w:w="1850" w:type="dxa"/>
            <w:vMerge w:val="restart"/>
            <w:noWrap w:val="0"/>
            <w:vAlign w:val="center"/>
          </w:tcPr>
          <w:p>
            <w:pPr>
              <w:jc w:val="center"/>
              <w:rPr>
                <w:rFonts w:hint="eastAsia" w:ascii="宋体" w:hAnsi="宋体"/>
                <w:szCs w:val="21"/>
                <w:highlight w:val="none"/>
                <w:lang w:val="zh-CN"/>
              </w:rPr>
            </w:pPr>
            <w:r>
              <w:rPr>
                <w:rFonts w:hint="eastAsia" w:ascii="宋体" w:hAnsi="宋体"/>
                <w:szCs w:val="21"/>
                <w:highlight w:val="none"/>
              </w:rPr>
              <w:t>红</w:t>
            </w:r>
            <w:r>
              <w:rPr>
                <w:rFonts w:hint="eastAsia" w:ascii="宋体" w:hAnsi="宋体"/>
                <w:szCs w:val="21"/>
                <w:highlight w:val="none"/>
                <w:lang w:val="zh-CN"/>
              </w:rPr>
              <w:t>星乡孙家村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3712" w:type="dxa"/>
            <w:vMerge w:val="continue"/>
            <w:noWrap w:val="0"/>
            <w:vAlign w:val="center"/>
          </w:tcPr>
          <w:p>
            <w:pPr>
              <w:spacing w:line="400" w:lineRule="exact"/>
              <w:jc w:val="center"/>
              <w:rPr>
                <w:rFonts w:hint="eastAsia" w:ascii="宋体" w:hAnsi="宋体" w:cs="宋体"/>
                <w:color w:val="000000"/>
                <w:kern w:val="0"/>
                <w:sz w:val="20"/>
                <w:szCs w:val="20"/>
                <w:highlight w:val="none"/>
                <w:lang w:bidi="ar"/>
              </w:rPr>
            </w:pPr>
          </w:p>
        </w:tc>
        <w:tc>
          <w:tcPr>
            <w:tcW w:w="2087" w:type="dxa"/>
            <w:noWrap w:val="0"/>
            <w:vAlign w:val="center"/>
          </w:tcPr>
          <w:p>
            <w:pPr>
              <w:spacing w:line="400" w:lineRule="exact"/>
              <w:jc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孙家村小桥工程</w:t>
            </w:r>
          </w:p>
        </w:tc>
        <w:tc>
          <w:tcPr>
            <w:tcW w:w="870" w:type="dxa"/>
            <w:vMerge w:val="continue"/>
            <w:noWrap w:val="0"/>
            <w:vAlign w:val="center"/>
          </w:tcPr>
          <w:p>
            <w:pPr>
              <w:widowControl/>
              <w:jc w:val="center"/>
              <w:textAlignment w:val="center"/>
              <w:rPr>
                <w:rFonts w:hint="eastAsia" w:ascii="宋体" w:hAnsi="宋体" w:cs="宋体"/>
                <w:color w:val="000000"/>
                <w:kern w:val="0"/>
                <w:sz w:val="20"/>
                <w:szCs w:val="20"/>
                <w:highlight w:val="none"/>
                <w:lang w:bidi="ar"/>
              </w:rPr>
            </w:pPr>
          </w:p>
        </w:tc>
        <w:tc>
          <w:tcPr>
            <w:tcW w:w="967" w:type="dxa"/>
            <w:vMerge w:val="continue"/>
            <w:noWrap w:val="0"/>
            <w:vAlign w:val="center"/>
          </w:tcPr>
          <w:p>
            <w:pPr>
              <w:widowControl/>
              <w:jc w:val="center"/>
              <w:textAlignment w:val="center"/>
              <w:rPr>
                <w:rFonts w:hint="eastAsia" w:ascii="宋体" w:hAnsi="宋体" w:cs="宋体"/>
                <w:color w:val="000000"/>
                <w:kern w:val="0"/>
                <w:sz w:val="20"/>
                <w:szCs w:val="20"/>
                <w:highlight w:val="none"/>
                <w:lang w:bidi="ar"/>
              </w:rPr>
            </w:pPr>
          </w:p>
        </w:tc>
        <w:tc>
          <w:tcPr>
            <w:tcW w:w="1167" w:type="dxa"/>
            <w:vMerge w:val="continue"/>
            <w:noWrap w:val="0"/>
            <w:vAlign w:val="center"/>
          </w:tcPr>
          <w:p>
            <w:pPr>
              <w:widowControl/>
              <w:jc w:val="center"/>
              <w:textAlignment w:val="center"/>
              <w:rPr>
                <w:rFonts w:hint="eastAsia" w:ascii="宋体" w:hAnsi="宋体" w:cs="宋体"/>
                <w:color w:val="000000"/>
                <w:kern w:val="0"/>
                <w:sz w:val="20"/>
                <w:szCs w:val="20"/>
                <w:highlight w:val="none"/>
                <w:lang w:val="zh-CN" w:bidi="ar"/>
              </w:rPr>
            </w:pPr>
          </w:p>
        </w:tc>
        <w:tc>
          <w:tcPr>
            <w:tcW w:w="1850" w:type="dxa"/>
            <w:vMerge w:val="continue"/>
            <w:noWrap w:val="0"/>
            <w:vAlign w:val="center"/>
          </w:tcPr>
          <w:p>
            <w:pPr>
              <w:widowControl/>
              <w:jc w:val="center"/>
              <w:textAlignment w:val="center"/>
              <w:rPr>
                <w:rFonts w:hint="eastAsia" w:ascii="宋体" w:hAnsi="宋体" w:cs="宋体"/>
                <w:color w:val="000000"/>
                <w:kern w:val="0"/>
                <w:sz w:val="20"/>
                <w:szCs w:val="20"/>
                <w:highlight w:val="none"/>
                <w:lang w:val="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712" w:type="dxa"/>
            <w:vMerge w:val="restart"/>
            <w:noWrap w:val="0"/>
            <w:vAlign w:val="center"/>
          </w:tcPr>
          <w:p>
            <w:pPr>
              <w:spacing w:line="400" w:lineRule="exact"/>
              <w:jc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2标段</w:t>
            </w:r>
          </w:p>
          <w:p>
            <w:pPr>
              <w:spacing w:line="400" w:lineRule="exact"/>
              <w:jc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val="zh-CN" w:bidi="ar"/>
              </w:rPr>
              <w:t>榆树市2022年村道公路养护大修第一段、县道</w:t>
            </w:r>
            <w:r>
              <w:rPr>
                <w:rFonts w:hint="eastAsia" w:ascii="宋体" w:hAnsi="宋体" w:cs="宋体"/>
                <w:color w:val="000000"/>
                <w:kern w:val="0"/>
                <w:sz w:val="20"/>
                <w:szCs w:val="20"/>
                <w:highlight w:val="none"/>
                <w:lang w:val="zh-CN" w:eastAsia="zh-CN" w:bidi="ar"/>
              </w:rPr>
              <w:t>X020榆山公路过水路面段改造、县道褔天线和榆山线改扩建项目</w:t>
            </w:r>
            <w:r>
              <w:rPr>
                <w:rFonts w:hint="eastAsia" w:ascii="宋体" w:hAnsi="宋体" w:cs="宋体"/>
                <w:color w:val="000000"/>
                <w:kern w:val="0"/>
                <w:sz w:val="20"/>
                <w:szCs w:val="20"/>
                <w:highlight w:val="none"/>
                <w:lang w:bidi="ar"/>
              </w:rPr>
              <w:t>（闵家镇娄家村、闵家镇闵家村、闵家镇三合村水泥路工程）</w:t>
            </w:r>
          </w:p>
        </w:tc>
        <w:tc>
          <w:tcPr>
            <w:tcW w:w="2087" w:type="dxa"/>
            <w:noWrap w:val="0"/>
            <w:vAlign w:val="center"/>
          </w:tcPr>
          <w:p>
            <w:pPr>
              <w:spacing w:line="400" w:lineRule="exact"/>
              <w:jc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闵家镇娄家村水泥路</w:t>
            </w:r>
          </w:p>
        </w:tc>
        <w:tc>
          <w:tcPr>
            <w:tcW w:w="870"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highlight w:val="none"/>
                <w:u w:val="none"/>
                <w:lang w:val="en-US" w:eastAsia="zh-CN" w:bidi="ar"/>
              </w:rPr>
              <w:t>2.691</w:t>
            </w:r>
          </w:p>
        </w:tc>
        <w:tc>
          <w:tcPr>
            <w:tcW w:w="967" w:type="dxa"/>
            <w:vMerge w:val="restart"/>
            <w:noWrap w:val="0"/>
            <w:vAlign w:val="center"/>
          </w:tcPr>
          <w:p>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4.5</w:t>
            </w:r>
          </w:p>
        </w:tc>
        <w:tc>
          <w:tcPr>
            <w:tcW w:w="1167" w:type="dxa"/>
            <w:vMerge w:val="restart"/>
            <w:noWrap w:val="0"/>
            <w:vAlign w:val="center"/>
          </w:tcPr>
          <w:p>
            <w:pPr>
              <w:widowControl/>
              <w:jc w:val="center"/>
              <w:textAlignment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路基、水泥混凝土路面、平面交叉工程等</w:t>
            </w:r>
          </w:p>
        </w:tc>
        <w:tc>
          <w:tcPr>
            <w:tcW w:w="1850" w:type="dxa"/>
            <w:vMerge w:val="restart"/>
            <w:noWrap w:val="0"/>
            <w:vAlign w:val="center"/>
          </w:tcPr>
          <w:p>
            <w:pPr>
              <w:widowControl/>
              <w:jc w:val="center"/>
              <w:textAlignment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闵家镇娄家、闵家村、三合村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3712" w:type="dxa"/>
            <w:vMerge w:val="continue"/>
            <w:noWrap w:val="0"/>
            <w:vAlign w:val="center"/>
          </w:tcPr>
          <w:p>
            <w:pPr>
              <w:spacing w:line="400" w:lineRule="exact"/>
              <w:jc w:val="center"/>
              <w:rPr>
                <w:rFonts w:hint="eastAsia" w:ascii="宋体" w:hAnsi="宋体" w:cs="宋体"/>
                <w:color w:val="000000"/>
                <w:kern w:val="0"/>
                <w:sz w:val="20"/>
                <w:szCs w:val="20"/>
                <w:highlight w:val="none"/>
                <w:lang w:bidi="ar"/>
              </w:rPr>
            </w:pPr>
          </w:p>
        </w:tc>
        <w:tc>
          <w:tcPr>
            <w:tcW w:w="2087" w:type="dxa"/>
            <w:noWrap w:val="0"/>
            <w:vAlign w:val="center"/>
          </w:tcPr>
          <w:p>
            <w:pPr>
              <w:spacing w:line="400" w:lineRule="exact"/>
              <w:jc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闵家镇闵家村水泥路</w:t>
            </w:r>
          </w:p>
        </w:tc>
        <w:tc>
          <w:tcPr>
            <w:tcW w:w="870"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highlight w:val="none"/>
                <w:u w:val="none"/>
                <w:lang w:val="en-US" w:eastAsia="zh-CN" w:bidi="ar"/>
              </w:rPr>
              <w:t>3.385</w:t>
            </w:r>
          </w:p>
        </w:tc>
        <w:tc>
          <w:tcPr>
            <w:tcW w:w="967" w:type="dxa"/>
            <w:vMerge w:val="continue"/>
            <w:noWrap w:val="0"/>
            <w:vAlign w:val="center"/>
          </w:tcPr>
          <w:p>
            <w:pPr>
              <w:widowControl/>
              <w:jc w:val="center"/>
              <w:textAlignment w:val="center"/>
              <w:rPr>
                <w:rFonts w:hint="eastAsia" w:ascii="宋体" w:hAnsi="宋体" w:cs="宋体"/>
                <w:color w:val="000000"/>
                <w:kern w:val="0"/>
                <w:sz w:val="20"/>
                <w:szCs w:val="20"/>
                <w:highlight w:val="none"/>
                <w:lang w:bidi="ar"/>
              </w:rPr>
            </w:pPr>
          </w:p>
        </w:tc>
        <w:tc>
          <w:tcPr>
            <w:tcW w:w="1167" w:type="dxa"/>
            <w:vMerge w:val="continue"/>
            <w:noWrap w:val="0"/>
            <w:vAlign w:val="center"/>
          </w:tcPr>
          <w:p>
            <w:pPr>
              <w:widowControl/>
              <w:jc w:val="center"/>
              <w:textAlignment w:val="center"/>
              <w:rPr>
                <w:rFonts w:hint="eastAsia" w:ascii="宋体" w:hAnsi="宋体" w:cs="宋体"/>
                <w:color w:val="000000"/>
                <w:kern w:val="0"/>
                <w:sz w:val="20"/>
                <w:szCs w:val="20"/>
                <w:highlight w:val="none"/>
                <w:lang w:val="zh-CN" w:bidi="ar"/>
              </w:rPr>
            </w:pPr>
          </w:p>
        </w:tc>
        <w:tc>
          <w:tcPr>
            <w:tcW w:w="1850" w:type="dxa"/>
            <w:vMerge w:val="continue"/>
            <w:noWrap w:val="0"/>
            <w:vAlign w:val="center"/>
          </w:tcPr>
          <w:p>
            <w:pPr>
              <w:widowControl/>
              <w:jc w:val="center"/>
              <w:textAlignment w:val="center"/>
              <w:rPr>
                <w:rFonts w:hint="eastAsia" w:ascii="宋体" w:hAnsi="宋体" w:cs="宋体"/>
                <w:color w:val="000000"/>
                <w:kern w:val="0"/>
                <w:sz w:val="20"/>
                <w:szCs w:val="20"/>
                <w:highlight w:val="none"/>
                <w:lang w:val="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712" w:type="dxa"/>
            <w:vMerge w:val="continue"/>
            <w:noWrap w:val="0"/>
            <w:vAlign w:val="center"/>
          </w:tcPr>
          <w:p>
            <w:pPr>
              <w:spacing w:line="400" w:lineRule="exact"/>
              <w:jc w:val="center"/>
              <w:rPr>
                <w:rFonts w:hint="eastAsia" w:ascii="宋体" w:hAnsi="宋体" w:cs="宋体"/>
                <w:color w:val="000000"/>
                <w:kern w:val="0"/>
                <w:sz w:val="20"/>
                <w:szCs w:val="20"/>
                <w:highlight w:val="none"/>
                <w:lang w:bidi="ar"/>
              </w:rPr>
            </w:pPr>
          </w:p>
        </w:tc>
        <w:tc>
          <w:tcPr>
            <w:tcW w:w="2087" w:type="dxa"/>
            <w:noWrap w:val="0"/>
            <w:vAlign w:val="center"/>
          </w:tcPr>
          <w:p>
            <w:pPr>
              <w:spacing w:line="400" w:lineRule="exact"/>
              <w:jc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闵家镇三合村水泥路</w:t>
            </w:r>
          </w:p>
        </w:tc>
        <w:tc>
          <w:tcPr>
            <w:tcW w:w="870"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highlight w:val="none"/>
                <w:u w:val="none"/>
                <w:lang w:val="en-US" w:eastAsia="zh-CN" w:bidi="ar"/>
              </w:rPr>
              <w:t>3.651</w:t>
            </w:r>
          </w:p>
        </w:tc>
        <w:tc>
          <w:tcPr>
            <w:tcW w:w="967" w:type="dxa"/>
            <w:vMerge w:val="continue"/>
            <w:noWrap w:val="0"/>
            <w:vAlign w:val="center"/>
          </w:tcPr>
          <w:p>
            <w:pPr>
              <w:widowControl/>
              <w:jc w:val="center"/>
              <w:textAlignment w:val="center"/>
              <w:rPr>
                <w:rFonts w:hint="eastAsia" w:ascii="宋体" w:hAnsi="宋体" w:cs="宋体"/>
                <w:color w:val="000000"/>
                <w:kern w:val="0"/>
                <w:sz w:val="20"/>
                <w:szCs w:val="20"/>
                <w:highlight w:val="none"/>
                <w:lang w:bidi="ar"/>
              </w:rPr>
            </w:pPr>
          </w:p>
        </w:tc>
        <w:tc>
          <w:tcPr>
            <w:tcW w:w="1167" w:type="dxa"/>
            <w:vMerge w:val="continue"/>
            <w:noWrap w:val="0"/>
            <w:vAlign w:val="center"/>
          </w:tcPr>
          <w:p>
            <w:pPr>
              <w:widowControl/>
              <w:jc w:val="center"/>
              <w:textAlignment w:val="center"/>
              <w:rPr>
                <w:rFonts w:hint="eastAsia" w:ascii="宋体" w:hAnsi="宋体" w:cs="宋体"/>
                <w:color w:val="000000"/>
                <w:kern w:val="0"/>
                <w:sz w:val="20"/>
                <w:szCs w:val="20"/>
                <w:highlight w:val="none"/>
                <w:lang w:val="zh-CN" w:bidi="ar"/>
              </w:rPr>
            </w:pPr>
          </w:p>
        </w:tc>
        <w:tc>
          <w:tcPr>
            <w:tcW w:w="1850" w:type="dxa"/>
            <w:vMerge w:val="continue"/>
            <w:noWrap w:val="0"/>
            <w:vAlign w:val="center"/>
          </w:tcPr>
          <w:p>
            <w:pPr>
              <w:widowControl/>
              <w:jc w:val="center"/>
              <w:textAlignment w:val="center"/>
              <w:rPr>
                <w:rFonts w:hint="eastAsia" w:ascii="宋体" w:hAnsi="宋体" w:cs="宋体"/>
                <w:color w:val="000000"/>
                <w:kern w:val="0"/>
                <w:sz w:val="20"/>
                <w:szCs w:val="20"/>
                <w:highlight w:val="none"/>
                <w:lang w:val="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712" w:type="dxa"/>
            <w:vMerge w:val="restart"/>
            <w:noWrap w:val="0"/>
            <w:vAlign w:val="center"/>
          </w:tcPr>
          <w:p>
            <w:pPr>
              <w:spacing w:line="400" w:lineRule="exact"/>
              <w:jc w:val="center"/>
              <w:rPr>
                <w:rFonts w:ascii="宋体" w:hAnsi="宋体" w:cs="宋体"/>
                <w:color w:val="000000"/>
                <w:kern w:val="0"/>
                <w:sz w:val="20"/>
                <w:szCs w:val="20"/>
                <w:highlight w:val="none"/>
                <w:lang w:bidi="ar"/>
              </w:rPr>
            </w:pPr>
            <w:r>
              <w:rPr>
                <w:rFonts w:ascii="宋体" w:hAnsi="宋体" w:cs="宋体"/>
                <w:color w:val="000000"/>
                <w:kern w:val="0"/>
                <w:sz w:val="20"/>
                <w:szCs w:val="20"/>
                <w:highlight w:val="none"/>
                <w:lang w:bidi="ar"/>
              </w:rPr>
              <w:t>3标段</w:t>
            </w:r>
          </w:p>
          <w:p>
            <w:pPr>
              <w:spacing w:line="400" w:lineRule="exact"/>
              <w:jc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val="zh-CN" w:bidi="ar"/>
              </w:rPr>
              <w:t>榆树市2022年村道公路养护大修第一段、县道</w:t>
            </w:r>
            <w:r>
              <w:rPr>
                <w:rFonts w:hint="eastAsia" w:ascii="宋体" w:hAnsi="宋体" w:cs="宋体"/>
                <w:color w:val="000000"/>
                <w:kern w:val="0"/>
                <w:sz w:val="20"/>
                <w:szCs w:val="20"/>
                <w:highlight w:val="none"/>
                <w:lang w:val="zh-CN" w:eastAsia="zh-CN" w:bidi="ar"/>
              </w:rPr>
              <w:t>X020榆山公路过水路面段改造、县道褔天线和榆山线改扩建项目</w:t>
            </w:r>
            <w:r>
              <w:rPr>
                <w:rFonts w:ascii="宋体" w:hAnsi="宋体" w:cs="宋体"/>
                <w:color w:val="000000"/>
                <w:kern w:val="0"/>
                <w:sz w:val="20"/>
                <w:szCs w:val="20"/>
                <w:highlight w:val="none"/>
                <w:lang w:bidi="ar"/>
              </w:rPr>
              <w:t>（培英街道东家村、培英街道东沟村水泥路工程）</w:t>
            </w:r>
          </w:p>
        </w:tc>
        <w:tc>
          <w:tcPr>
            <w:tcW w:w="2087" w:type="dxa"/>
            <w:noWrap w:val="0"/>
            <w:vAlign w:val="center"/>
          </w:tcPr>
          <w:p>
            <w:pPr>
              <w:spacing w:line="400" w:lineRule="exact"/>
              <w:jc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bidi="ar"/>
              </w:rPr>
              <w:t>培英街道东家村水泥路</w:t>
            </w:r>
          </w:p>
        </w:tc>
        <w:tc>
          <w:tcPr>
            <w:tcW w:w="870"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highlight w:val="none"/>
                <w:u w:val="none"/>
                <w:lang w:val="en-US" w:eastAsia="zh-CN" w:bidi="ar"/>
              </w:rPr>
              <w:t>6.541</w:t>
            </w:r>
          </w:p>
        </w:tc>
        <w:tc>
          <w:tcPr>
            <w:tcW w:w="967" w:type="dxa"/>
            <w:vMerge w:val="restart"/>
            <w:noWrap w:val="0"/>
            <w:vAlign w:val="center"/>
          </w:tcPr>
          <w:p>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4.5</w:t>
            </w:r>
          </w:p>
        </w:tc>
        <w:tc>
          <w:tcPr>
            <w:tcW w:w="1167" w:type="dxa"/>
            <w:vMerge w:val="restart"/>
            <w:noWrap w:val="0"/>
            <w:vAlign w:val="center"/>
          </w:tcPr>
          <w:p>
            <w:pPr>
              <w:widowControl/>
              <w:jc w:val="center"/>
              <w:textAlignment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路基、水泥混凝土路面、平面交叉工程等</w:t>
            </w:r>
          </w:p>
        </w:tc>
        <w:tc>
          <w:tcPr>
            <w:tcW w:w="1850" w:type="dxa"/>
            <w:vMerge w:val="restart"/>
            <w:noWrap w:val="0"/>
            <w:vAlign w:val="center"/>
          </w:tcPr>
          <w:p>
            <w:pPr>
              <w:widowControl/>
              <w:jc w:val="center"/>
              <w:textAlignment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培英街道东沟村、东家村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12" w:type="dxa"/>
            <w:vMerge w:val="continue"/>
            <w:noWrap w:val="0"/>
            <w:vAlign w:val="center"/>
          </w:tcPr>
          <w:p>
            <w:pPr>
              <w:spacing w:line="400" w:lineRule="exact"/>
              <w:jc w:val="center"/>
              <w:rPr>
                <w:rFonts w:hint="eastAsia" w:ascii="宋体" w:hAnsi="宋体" w:cs="宋体"/>
                <w:color w:val="000000"/>
                <w:kern w:val="0"/>
                <w:sz w:val="20"/>
                <w:szCs w:val="20"/>
                <w:highlight w:val="none"/>
                <w:lang w:bidi="ar"/>
              </w:rPr>
            </w:pPr>
          </w:p>
        </w:tc>
        <w:tc>
          <w:tcPr>
            <w:tcW w:w="2087" w:type="dxa"/>
            <w:noWrap w:val="0"/>
            <w:vAlign w:val="center"/>
          </w:tcPr>
          <w:p>
            <w:pPr>
              <w:spacing w:line="400" w:lineRule="exact"/>
              <w:jc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bidi="ar"/>
              </w:rPr>
              <w:t>培英街道东沟村水泥路</w:t>
            </w:r>
          </w:p>
        </w:tc>
        <w:tc>
          <w:tcPr>
            <w:tcW w:w="870"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highlight w:val="none"/>
                <w:u w:val="none"/>
                <w:lang w:val="en-US" w:eastAsia="zh-CN" w:bidi="ar"/>
              </w:rPr>
              <w:t>2.845</w:t>
            </w:r>
          </w:p>
        </w:tc>
        <w:tc>
          <w:tcPr>
            <w:tcW w:w="967" w:type="dxa"/>
            <w:vMerge w:val="continue"/>
            <w:noWrap w:val="0"/>
            <w:vAlign w:val="center"/>
          </w:tcPr>
          <w:p>
            <w:pPr>
              <w:widowControl/>
              <w:jc w:val="center"/>
              <w:textAlignment w:val="center"/>
              <w:rPr>
                <w:rFonts w:hint="eastAsia" w:ascii="宋体" w:hAnsi="宋体" w:cs="宋体"/>
                <w:color w:val="000000"/>
                <w:kern w:val="0"/>
                <w:sz w:val="20"/>
                <w:szCs w:val="20"/>
                <w:highlight w:val="none"/>
                <w:lang w:bidi="ar"/>
              </w:rPr>
            </w:pPr>
          </w:p>
        </w:tc>
        <w:tc>
          <w:tcPr>
            <w:tcW w:w="1167" w:type="dxa"/>
            <w:vMerge w:val="continue"/>
            <w:noWrap w:val="0"/>
            <w:vAlign w:val="center"/>
          </w:tcPr>
          <w:p>
            <w:pPr>
              <w:widowControl/>
              <w:jc w:val="center"/>
              <w:textAlignment w:val="center"/>
              <w:rPr>
                <w:rFonts w:hint="eastAsia" w:ascii="宋体" w:hAnsi="宋体" w:cs="宋体"/>
                <w:color w:val="000000"/>
                <w:kern w:val="0"/>
                <w:sz w:val="20"/>
                <w:szCs w:val="20"/>
                <w:highlight w:val="none"/>
                <w:lang w:val="zh-CN" w:bidi="ar"/>
              </w:rPr>
            </w:pPr>
          </w:p>
        </w:tc>
        <w:tc>
          <w:tcPr>
            <w:tcW w:w="1850" w:type="dxa"/>
            <w:vMerge w:val="continue"/>
            <w:noWrap w:val="0"/>
            <w:vAlign w:val="center"/>
          </w:tcPr>
          <w:p>
            <w:pPr>
              <w:widowControl/>
              <w:jc w:val="center"/>
              <w:textAlignment w:val="center"/>
              <w:rPr>
                <w:rFonts w:hint="eastAsia" w:ascii="宋体" w:hAnsi="宋体" w:cs="宋体"/>
                <w:color w:val="000000"/>
                <w:kern w:val="0"/>
                <w:sz w:val="20"/>
                <w:szCs w:val="20"/>
                <w:highlight w:val="none"/>
                <w:lang w:val="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3712" w:type="dxa"/>
            <w:vMerge w:val="restart"/>
            <w:noWrap w:val="0"/>
            <w:vAlign w:val="center"/>
          </w:tcPr>
          <w:p>
            <w:pPr>
              <w:spacing w:line="400" w:lineRule="exact"/>
              <w:jc w:val="center"/>
              <w:rPr>
                <w:rFonts w:ascii="宋体" w:hAnsi="宋体" w:cs="宋体"/>
                <w:color w:val="000000"/>
                <w:kern w:val="0"/>
                <w:sz w:val="20"/>
                <w:szCs w:val="20"/>
                <w:highlight w:val="none"/>
                <w:lang w:bidi="ar"/>
              </w:rPr>
            </w:pPr>
            <w:r>
              <w:rPr>
                <w:rFonts w:ascii="宋体" w:hAnsi="宋体" w:cs="宋体"/>
                <w:color w:val="000000"/>
                <w:kern w:val="0"/>
                <w:sz w:val="20"/>
                <w:szCs w:val="20"/>
                <w:highlight w:val="none"/>
                <w:lang w:bidi="ar"/>
              </w:rPr>
              <w:t>4标段</w:t>
            </w:r>
          </w:p>
          <w:p>
            <w:pPr>
              <w:spacing w:line="400" w:lineRule="exact"/>
              <w:jc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val="zh-CN" w:bidi="ar"/>
              </w:rPr>
              <w:t>榆树市2022年村道公路养护大修第一段、县道</w:t>
            </w:r>
            <w:r>
              <w:rPr>
                <w:rFonts w:hint="eastAsia" w:ascii="宋体" w:hAnsi="宋体" w:cs="宋体"/>
                <w:color w:val="000000"/>
                <w:kern w:val="0"/>
                <w:sz w:val="20"/>
                <w:szCs w:val="20"/>
                <w:highlight w:val="none"/>
                <w:lang w:val="zh-CN" w:eastAsia="zh-CN" w:bidi="ar"/>
              </w:rPr>
              <w:t>X020榆山公路过水路面段改造、县道褔天线和榆山线改扩建项目</w:t>
            </w:r>
            <w:r>
              <w:rPr>
                <w:rFonts w:ascii="宋体" w:hAnsi="宋体" w:cs="宋体"/>
                <w:color w:val="000000"/>
                <w:kern w:val="0"/>
                <w:sz w:val="20"/>
                <w:szCs w:val="20"/>
                <w:highlight w:val="none"/>
                <w:lang w:bidi="ar"/>
              </w:rPr>
              <w:t>(大岭镇怀家村、大岭镇义山村、大岭镇镇区、环城乡朝阳村水泥路工程)</w:t>
            </w:r>
          </w:p>
        </w:tc>
        <w:tc>
          <w:tcPr>
            <w:tcW w:w="2087" w:type="dxa"/>
            <w:noWrap w:val="0"/>
            <w:vAlign w:val="center"/>
          </w:tcPr>
          <w:p>
            <w:pPr>
              <w:spacing w:line="400" w:lineRule="exact"/>
              <w:jc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bidi="ar"/>
              </w:rPr>
              <w:t>大岭镇怀家村水泥路</w:t>
            </w:r>
          </w:p>
        </w:tc>
        <w:tc>
          <w:tcPr>
            <w:tcW w:w="870"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highlight w:val="none"/>
                <w:u w:val="none"/>
                <w:lang w:val="en-US" w:eastAsia="zh-CN" w:bidi="ar"/>
              </w:rPr>
              <w:t xml:space="preserve">1.160 </w:t>
            </w:r>
          </w:p>
        </w:tc>
        <w:tc>
          <w:tcPr>
            <w:tcW w:w="967" w:type="dxa"/>
            <w:noWrap w:val="0"/>
            <w:vAlign w:val="center"/>
          </w:tcPr>
          <w:p>
            <w:pPr>
              <w:widowControl/>
              <w:jc w:val="center"/>
              <w:textAlignment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bidi="ar"/>
              </w:rPr>
              <w:t>3.5-4.5</w:t>
            </w:r>
          </w:p>
        </w:tc>
        <w:tc>
          <w:tcPr>
            <w:tcW w:w="1167" w:type="dxa"/>
            <w:vMerge w:val="restart"/>
            <w:noWrap w:val="0"/>
            <w:vAlign w:val="center"/>
          </w:tcPr>
          <w:p>
            <w:pPr>
              <w:widowControl/>
              <w:jc w:val="center"/>
              <w:textAlignment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路基、水泥混凝土路面、平面交叉工程等</w:t>
            </w:r>
          </w:p>
        </w:tc>
        <w:tc>
          <w:tcPr>
            <w:tcW w:w="1850" w:type="dxa"/>
            <w:vMerge w:val="restart"/>
            <w:noWrap w:val="0"/>
            <w:vAlign w:val="center"/>
          </w:tcPr>
          <w:p>
            <w:pPr>
              <w:widowControl/>
              <w:jc w:val="center"/>
              <w:textAlignment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大岭镇怀家村、义山村、大岭镇镇区、环城乡朝阳村</w:t>
            </w:r>
          </w:p>
          <w:p>
            <w:pPr>
              <w:widowControl/>
              <w:jc w:val="center"/>
              <w:textAlignment w:val="center"/>
              <w:rPr>
                <w:rFonts w:hint="eastAsia" w:ascii="宋体" w:hAnsi="宋体" w:cs="宋体"/>
                <w:color w:val="000000"/>
                <w:kern w:val="0"/>
                <w:sz w:val="20"/>
                <w:szCs w:val="20"/>
                <w:highlight w:val="none"/>
                <w:lang w:val="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712" w:type="dxa"/>
            <w:vMerge w:val="continue"/>
            <w:noWrap w:val="0"/>
            <w:vAlign w:val="center"/>
          </w:tcPr>
          <w:p>
            <w:pPr>
              <w:spacing w:line="400" w:lineRule="exact"/>
              <w:jc w:val="center"/>
              <w:rPr>
                <w:rFonts w:hint="eastAsia" w:ascii="宋体" w:hAnsi="宋体" w:cs="宋体"/>
                <w:color w:val="000000"/>
                <w:kern w:val="0"/>
                <w:sz w:val="20"/>
                <w:szCs w:val="20"/>
                <w:highlight w:val="none"/>
                <w:lang w:val="zh-CN" w:bidi="ar"/>
              </w:rPr>
            </w:pPr>
          </w:p>
        </w:tc>
        <w:tc>
          <w:tcPr>
            <w:tcW w:w="2087" w:type="dxa"/>
            <w:noWrap w:val="0"/>
            <w:vAlign w:val="center"/>
          </w:tcPr>
          <w:p>
            <w:pPr>
              <w:spacing w:line="400" w:lineRule="exact"/>
              <w:jc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bidi="ar"/>
              </w:rPr>
              <w:t>大岭镇义山村水泥路</w:t>
            </w:r>
          </w:p>
        </w:tc>
        <w:tc>
          <w:tcPr>
            <w:tcW w:w="870"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highlight w:val="none"/>
                <w:u w:val="none"/>
                <w:lang w:val="en-US" w:eastAsia="zh-CN" w:bidi="ar"/>
              </w:rPr>
              <w:t>2.908</w:t>
            </w:r>
          </w:p>
        </w:tc>
        <w:tc>
          <w:tcPr>
            <w:tcW w:w="967" w:type="dxa"/>
            <w:noWrap w:val="0"/>
            <w:vAlign w:val="center"/>
          </w:tcPr>
          <w:p>
            <w:pPr>
              <w:widowControl/>
              <w:jc w:val="center"/>
              <w:textAlignment w:val="center"/>
              <w:rPr>
                <w:rFonts w:hint="eastAsia" w:ascii="宋体" w:hAnsi="宋体" w:cs="宋体"/>
                <w:color w:val="000000"/>
                <w:sz w:val="24"/>
                <w:szCs w:val="24"/>
                <w:highlight w:val="none"/>
                <w:lang w:val="zh-CN"/>
              </w:rPr>
            </w:pPr>
            <w:r>
              <w:rPr>
                <w:rFonts w:hint="eastAsia" w:ascii="宋体" w:hAnsi="宋体" w:cs="宋体"/>
                <w:color w:val="000000"/>
                <w:kern w:val="0"/>
                <w:sz w:val="20"/>
                <w:szCs w:val="20"/>
                <w:highlight w:val="none"/>
                <w:lang w:bidi="ar"/>
              </w:rPr>
              <w:t>4.5</w:t>
            </w:r>
          </w:p>
        </w:tc>
        <w:tc>
          <w:tcPr>
            <w:tcW w:w="1167" w:type="dxa"/>
            <w:vMerge w:val="continue"/>
            <w:noWrap w:val="0"/>
            <w:vAlign w:val="center"/>
          </w:tcPr>
          <w:p>
            <w:pPr>
              <w:spacing w:line="400" w:lineRule="exact"/>
              <w:jc w:val="center"/>
              <w:rPr>
                <w:rFonts w:hint="eastAsia" w:ascii="宋体" w:hAnsi="宋体" w:cs="宋体"/>
                <w:color w:val="000000"/>
                <w:sz w:val="24"/>
                <w:szCs w:val="24"/>
                <w:highlight w:val="none"/>
                <w:lang w:val="zh-CN"/>
              </w:rPr>
            </w:pPr>
          </w:p>
        </w:tc>
        <w:tc>
          <w:tcPr>
            <w:tcW w:w="1850" w:type="dxa"/>
            <w:vMerge w:val="continue"/>
            <w:noWrap w:val="0"/>
            <w:vAlign w:val="center"/>
          </w:tcPr>
          <w:p>
            <w:pPr>
              <w:widowControl/>
              <w:jc w:val="center"/>
              <w:textAlignment w:val="center"/>
              <w:rPr>
                <w:rFonts w:hint="eastAsia" w:ascii="宋体" w:hAnsi="宋体" w:cs="宋体"/>
                <w:color w:val="000000"/>
                <w:kern w:val="0"/>
                <w:sz w:val="20"/>
                <w:szCs w:val="20"/>
                <w:highlight w:val="none"/>
                <w:lang w:val="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3712" w:type="dxa"/>
            <w:vMerge w:val="continue"/>
            <w:noWrap w:val="0"/>
            <w:vAlign w:val="center"/>
          </w:tcPr>
          <w:p>
            <w:pPr>
              <w:spacing w:line="400" w:lineRule="exact"/>
              <w:jc w:val="center"/>
              <w:rPr>
                <w:rFonts w:hint="eastAsia" w:ascii="宋体" w:hAnsi="宋体" w:cs="宋体"/>
                <w:color w:val="000000"/>
                <w:kern w:val="0"/>
                <w:sz w:val="20"/>
                <w:szCs w:val="20"/>
                <w:highlight w:val="none"/>
                <w:lang w:val="zh-CN" w:bidi="ar"/>
              </w:rPr>
            </w:pPr>
          </w:p>
        </w:tc>
        <w:tc>
          <w:tcPr>
            <w:tcW w:w="2087" w:type="dxa"/>
            <w:noWrap w:val="0"/>
            <w:vAlign w:val="center"/>
          </w:tcPr>
          <w:p>
            <w:pPr>
              <w:spacing w:line="400" w:lineRule="exact"/>
              <w:jc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bidi="ar"/>
              </w:rPr>
              <w:t>大岭镇镇区水泥路</w:t>
            </w:r>
          </w:p>
        </w:tc>
        <w:tc>
          <w:tcPr>
            <w:tcW w:w="870"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highlight w:val="none"/>
                <w:u w:val="none"/>
                <w:lang w:val="en-US" w:eastAsia="zh-CN" w:bidi="ar"/>
              </w:rPr>
              <w:t>0.884</w:t>
            </w:r>
          </w:p>
        </w:tc>
        <w:tc>
          <w:tcPr>
            <w:tcW w:w="967" w:type="dxa"/>
            <w:noWrap w:val="0"/>
            <w:vAlign w:val="center"/>
          </w:tcPr>
          <w:p>
            <w:pPr>
              <w:widowControl/>
              <w:jc w:val="center"/>
              <w:textAlignment w:val="center"/>
              <w:rPr>
                <w:rFonts w:hint="eastAsia" w:ascii="宋体" w:hAnsi="宋体" w:cs="宋体"/>
                <w:color w:val="000000"/>
                <w:sz w:val="24"/>
                <w:szCs w:val="24"/>
                <w:highlight w:val="none"/>
                <w:lang w:val="zh-CN"/>
              </w:rPr>
            </w:pPr>
            <w:r>
              <w:rPr>
                <w:rFonts w:hint="eastAsia" w:ascii="宋体" w:hAnsi="宋体" w:cs="宋体"/>
                <w:color w:val="000000"/>
                <w:kern w:val="0"/>
                <w:sz w:val="20"/>
                <w:szCs w:val="20"/>
                <w:highlight w:val="none"/>
                <w:lang w:bidi="ar"/>
              </w:rPr>
              <w:t>4.5</w:t>
            </w:r>
          </w:p>
        </w:tc>
        <w:tc>
          <w:tcPr>
            <w:tcW w:w="1167" w:type="dxa"/>
            <w:vMerge w:val="continue"/>
            <w:noWrap w:val="0"/>
            <w:vAlign w:val="center"/>
          </w:tcPr>
          <w:p>
            <w:pPr>
              <w:spacing w:line="400" w:lineRule="exact"/>
              <w:jc w:val="center"/>
              <w:rPr>
                <w:rFonts w:hint="eastAsia" w:ascii="宋体" w:hAnsi="宋体" w:cs="宋体"/>
                <w:color w:val="000000"/>
                <w:sz w:val="24"/>
                <w:szCs w:val="24"/>
                <w:highlight w:val="none"/>
                <w:lang w:val="zh-CN"/>
              </w:rPr>
            </w:pPr>
          </w:p>
        </w:tc>
        <w:tc>
          <w:tcPr>
            <w:tcW w:w="1850" w:type="dxa"/>
            <w:vMerge w:val="continue"/>
            <w:noWrap w:val="0"/>
            <w:vAlign w:val="center"/>
          </w:tcPr>
          <w:p>
            <w:pPr>
              <w:widowControl/>
              <w:jc w:val="center"/>
              <w:textAlignment w:val="center"/>
              <w:rPr>
                <w:rFonts w:hint="eastAsia" w:ascii="宋体" w:hAnsi="宋体" w:cs="宋体"/>
                <w:color w:val="000000"/>
                <w:kern w:val="0"/>
                <w:sz w:val="20"/>
                <w:szCs w:val="20"/>
                <w:highlight w:val="none"/>
                <w:lang w:val="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3712" w:type="dxa"/>
            <w:vMerge w:val="continue"/>
            <w:noWrap w:val="0"/>
            <w:vAlign w:val="center"/>
          </w:tcPr>
          <w:p>
            <w:pPr>
              <w:spacing w:line="400" w:lineRule="exact"/>
              <w:jc w:val="center"/>
              <w:rPr>
                <w:rFonts w:hint="eastAsia" w:ascii="宋体" w:hAnsi="宋体" w:cs="宋体"/>
                <w:color w:val="000000"/>
                <w:kern w:val="0"/>
                <w:sz w:val="20"/>
                <w:szCs w:val="20"/>
                <w:highlight w:val="none"/>
                <w:lang w:val="zh-CN" w:bidi="ar"/>
              </w:rPr>
            </w:pPr>
          </w:p>
        </w:tc>
        <w:tc>
          <w:tcPr>
            <w:tcW w:w="2087" w:type="dxa"/>
            <w:noWrap w:val="0"/>
            <w:vAlign w:val="center"/>
          </w:tcPr>
          <w:p>
            <w:pPr>
              <w:spacing w:line="400" w:lineRule="exact"/>
              <w:jc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bidi="ar"/>
              </w:rPr>
              <w:t>环城乡朝阳村水泥路</w:t>
            </w:r>
          </w:p>
        </w:tc>
        <w:tc>
          <w:tcPr>
            <w:tcW w:w="870"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highlight w:val="none"/>
                <w:u w:val="none"/>
                <w:lang w:val="en-US" w:eastAsia="zh-CN" w:bidi="ar"/>
              </w:rPr>
              <w:t>0.71</w:t>
            </w:r>
          </w:p>
        </w:tc>
        <w:tc>
          <w:tcPr>
            <w:tcW w:w="967" w:type="dxa"/>
            <w:noWrap w:val="0"/>
            <w:vAlign w:val="center"/>
          </w:tcPr>
          <w:p>
            <w:pPr>
              <w:widowControl/>
              <w:jc w:val="center"/>
              <w:textAlignment w:val="center"/>
              <w:rPr>
                <w:rFonts w:hint="eastAsia" w:ascii="宋体" w:hAnsi="宋体" w:cs="宋体"/>
                <w:color w:val="000000"/>
                <w:sz w:val="24"/>
                <w:szCs w:val="24"/>
                <w:highlight w:val="none"/>
                <w:lang w:val="zh-CN"/>
              </w:rPr>
            </w:pPr>
            <w:r>
              <w:rPr>
                <w:rFonts w:hint="eastAsia" w:ascii="宋体" w:hAnsi="宋体" w:cs="宋体"/>
                <w:color w:val="000000"/>
                <w:kern w:val="0"/>
                <w:sz w:val="20"/>
                <w:szCs w:val="20"/>
                <w:highlight w:val="none"/>
                <w:lang w:bidi="ar"/>
              </w:rPr>
              <w:t>4</w:t>
            </w:r>
          </w:p>
        </w:tc>
        <w:tc>
          <w:tcPr>
            <w:tcW w:w="1167" w:type="dxa"/>
            <w:vMerge w:val="continue"/>
            <w:noWrap w:val="0"/>
            <w:vAlign w:val="center"/>
          </w:tcPr>
          <w:p>
            <w:pPr>
              <w:spacing w:line="400" w:lineRule="exact"/>
              <w:jc w:val="center"/>
              <w:rPr>
                <w:rFonts w:hint="eastAsia" w:ascii="宋体" w:hAnsi="宋体" w:cs="宋体"/>
                <w:color w:val="000000"/>
                <w:sz w:val="24"/>
                <w:szCs w:val="24"/>
                <w:highlight w:val="none"/>
                <w:lang w:val="zh-CN"/>
              </w:rPr>
            </w:pPr>
          </w:p>
        </w:tc>
        <w:tc>
          <w:tcPr>
            <w:tcW w:w="1850" w:type="dxa"/>
            <w:vMerge w:val="continue"/>
            <w:noWrap w:val="0"/>
            <w:vAlign w:val="center"/>
          </w:tcPr>
          <w:p>
            <w:pPr>
              <w:widowControl/>
              <w:jc w:val="center"/>
              <w:textAlignment w:val="center"/>
              <w:rPr>
                <w:rFonts w:hint="eastAsia" w:ascii="宋体" w:hAnsi="宋体" w:cs="宋体"/>
                <w:color w:val="000000"/>
                <w:kern w:val="0"/>
                <w:sz w:val="20"/>
                <w:szCs w:val="20"/>
                <w:highlight w:val="none"/>
                <w:lang w:val="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3712" w:type="dxa"/>
            <w:vMerge w:val="restart"/>
            <w:noWrap w:val="0"/>
            <w:vAlign w:val="center"/>
          </w:tcPr>
          <w:p>
            <w:pPr>
              <w:spacing w:line="400" w:lineRule="exact"/>
              <w:jc w:val="center"/>
              <w:rPr>
                <w:rFonts w:ascii="宋体" w:hAnsi="宋体" w:cs="宋体"/>
                <w:color w:val="000000"/>
                <w:kern w:val="0"/>
                <w:sz w:val="20"/>
                <w:szCs w:val="20"/>
                <w:highlight w:val="none"/>
                <w:lang w:bidi="ar"/>
              </w:rPr>
            </w:pPr>
            <w:r>
              <w:rPr>
                <w:rFonts w:ascii="宋体" w:hAnsi="宋体" w:cs="宋体"/>
                <w:color w:val="000000"/>
                <w:kern w:val="0"/>
                <w:sz w:val="20"/>
                <w:szCs w:val="20"/>
                <w:highlight w:val="none"/>
                <w:lang w:bidi="ar"/>
              </w:rPr>
              <w:t>5标段</w:t>
            </w:r>
          </w:p>
          <w:p>
            <w:pPr>
              <w:spacing w:line="400" w:lineRule="exact"/>
              <w:jc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val="zh-CN" w:bidi="ar"/>
              </w:rPr>
              <w:t>榆树市2022年村道公路养护大修第一段、县道</w:t>
            </w:r>
            <w:r>
              <w:rPr>
                <w:rFonts w:hint="eastAsia" w:ascii="宋体" w:hAnsi="宋体" w:cs="宋体"/>
                <w:color w:val="000000"/>
                <w:kern w:val="0"/>
                <w:sz w:val="20"/>
                <w:szCs w:val="20"/>
                <w:highlight w:val="none"/>
                <w:lang w:val="zh-CN" w:eastAsia="zh-CN" w:bidi="ar"/>
              </w:rPr>
              <w:t>X020榆山公路过水路面段改造、县道褔天线和榆山线改扩建项目</w:t>
            </w:r>
            <w:r>
              <w:rPr>
                <w:rFonts w:ascii="宋体" w:hAnsi="宋体" w:cs="宋体"/>
                <w:color w:val="000000"/>
                <w:kern w:val="0"/>
                <w:sz w:val="20"/>
                <w:szCs w:val="20"/>
                <w:highlight w:val="none"/>
                <w:lang w:bidi="ar"/>
              </w:rPr>
              <w:t>(弓棚镇岭西村</w:t>
            </w:r>
            <w:r>
              <w:rPr>
                <w:rFonts w:hint="eastAsia" w:ascii="宋体" w:hAnsi="宋体" w:cs="宋体"/>
                <w:color w:val="000000"/>
                <w:kern w:val="0"/>
                <w:sz w:val="20"/>
                <w:szCs w:val="20"/>
                <w:highlight w:val="none"/>
                <w:lang w:bidi="ar"/>
              </w:rPr>
              <w:t>、</w:t>
            </w:r>
            <w:r>
              <w:rPr>
                <w:rFonts w:ascii="宋体" w:hAnsi="宋体" w:cs="宋体"/>
                <w:color w:val="000000"/>
                <w:kern w:val="0"/>
                <w:sz w:val="20"/>
                <w:szCs w:val="20"/>
                <w:highlight w:val="none"/>
                <w:lang w:bidi="ar"/>
              </w:rPr>
              <w:t>太安乡太安村水泥路)</w:t>
            </w:r>
          </w:p>
        </w:tc>
        <w:tc>
          <w:tcPr>
            <w:tcW w:w="2087" w:type="dxa"/>
            <w:noWrap w:val="0"/>
            <w:vAlign w:val="center"/>
          </w:tcPr>
          <w:p>
            <w:pPr>
              <w:spacing w:line="400" w:lineRule="exact"/>
              <w:jc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bidi="ar"/>
              </w:rPr>
              <w:t>弓棚镇岭西村水泥路</w:t>
            </w:r>
          </w:p>
        </w:tc>
        <w:tc>
          <w:tcPr>
            <w:tcW w:w="870"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highlight w:val="none"/>
                <w:u w:val="none"/>
                <w:lang w:val="en-US" w:eastAsia="zh-CN" w:bidi="ar"/>
              </w:rPr>
              <w:t>3.177</w:t>
            </w:r>
          </w:p>
        </w:tc>
        <w:tc>
          <w:tcPr>
            <w:tcW w:w="967" w:type="dxa"/>
            <w:noWrap w:val="0"/>
            <w:vAlign w:val="center"/>
          </w:tcPr>
          <w:p>
            <w:pPr>
              <w:widowControl/>
              <w:jc w:val="center"/>
              <w:textAlignment w:val="center"/>
              <w:rPr>
                <w:rFonts w:hint="eastAsia" w:ascii="宋体" w:hAnsi="宋体" w:cs="宋体"/>
                <w:color w:val="000000"/>
                <w:sz w:val="24"/>
                <w:szCs w:val="24"/>
                <w:highlight w:val="none"/>
                <w:lang w:val="zh-CN"/>
              </w:rPr>
            </w:pPr>
            <w:r>
              <w:rPr>
                <w:rFonts w:hint="eastAsia" w:ascii="宋体" w:hAnsi="宋体" w:cs="宋体"/>
                <w:color w:val="000000"/>
                <w:kern w:val="0"/>
                <w:sz w:val="20"/>
                <w:szCs w:val="20"/>
                <w:highlight w:val="none"/>
                <w:lang w:bidi="ar"/>
              </w:rPr>
              <w:t>4.5</w:t>
            </w:r>
          </w:p>
        </w:tc>
        <w:tc>
          <w:tcPr>
            <w:tcW w:w="1167" w:type="dxa"/>
            <w:vMerge w:val="restart"/>
            <w:noWrap w:val="0"/>
            <w:vAlign w:val="center"/>
          </w:tcPr>
          <w:p>
            <w:pPr>
              <w:spacing w:line="400" w:lineRule="exact"/>
              <w:jc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路基、水泥混凝土路面、平面交叉工程等</w:t>
            </w:r>
          </w:p>
        </w:tc>
        <w:tc>
          <w:tcPr>
            <w:tcW w:w="1850" w:type="dxa"/>
            <w:vMerge w:val="restart"/>
            <w:noWrap w:val="0"/>
            <w:vAlign w:val="center"/>
          </w:tcPr>
          <w:p>
            <w:pPr>
              <w:widowControl/>
              <w:jc w:val="center"/>
              <w:textAlignment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弓棚镇岭西村、太安乡太安村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3712" w:type="dxa"/>
            <w:vMerge w:val="continue"/>
            <w:noWrap w:val="0"/>
            <w:vAlign w:val="center"/>
          </w:tcPr>
          <w:p>
            <w:pPr>
              <w:spacing w:line="400" w:lineRule="exact"/>
              <w:jc w:val="center"/>
              <w:rPr>
                <w:rFonts w:hint="eastAsia" w:ascii="宋体" w:hAnsi="宋体" w:cs="宋体"/>
                <w:color w:val="000000"/>
                <w:kern w:val="0"/>
                <w:sz w:val="20"/>
                <w:szCs w:val="20"/>
                <w:highlight w:val="none"/>
                <w:lang w:val="zh-CN" w:bidi="ar"/>
              </w:rPr>
            </w:pPr>
          </w:p>
        </w:tc>
        <w:tc>
          <w:tcPr>
            <w:tcW w:w="2087" w:type="dxa"/>
            <w:noWrap w:val="0"/>
            <w:vAlign w:val="center"/>
          </w:tcPr>
          <w:p>
            <w:pPr>
              <w:spacing w:line="400" w:lineRule="exact"/>
              <w:jc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bidi="ar"/>
              </w:rPr>
              <w:t>太安乡太安村水泥路</w:t>
            </w:r>
          </w:p>
        </w:tc>
        <w:tc>
          <w:tcPr>
            <w:tcW w:w="870" w:type="dxa"/>
            <w:noWrap w:val="0"/>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highlight w:val="none"/>
                <w:u w:val="none"/>
                <w:lang w:val="en-US" w:eastAsia="zh-CN" w:bidi="ar"/>
              </w:rPr>
              <w:t>4.348</w:t>
            </w:r>
          </w:p>
        </w:tc>
        <w:tc>
          <w:tcPr>
            <w:tcW w:w="967" w:type="dxa"/>
            <w:noWrap w:val="0"/>
            <w:vAlign w:val="center"/>
          </w:tcPr>
          <w:p>
            <w:pPr>
              <w:widowControl/>
              <w:jc w:val="center"/>
              <w:textAlignment w:val="center"/>
              <w:rPr>
                <w:rFonts w:hint="eastAsia" w:ascii="宋体" w:hAnsi="宋体" w:cs="宋体"/>
                <w:color w:val="000000"/>
                <w:sz w:val="24"/>
                <w:szCs w:val="24"/>
                <w:highlight w:val="none"/>
                <w:lang w:val="zh-CN"/>
              </w:rPr>
            </w:pPr>
            <w:r>
              <w:rPr>
                <w:rFonts w:hint="eastAsia" w:ascii="宋体" w:hAnsi="宋体" w:cs="宋体"/>
                <w:color w:val="000000"/>
                <w:kern w:val="0"/>
                <w:sz w:val="20"/>
                <w:szCs w:val="20"/>
                <w:highlight w:val="none"/>
                <w:lang w:bidi="ar"/>
              </w:rPr>
              <w:t>4.5</w:t>
            </w:r>
          </w:p>
        </w:tc>
        <w:tc>
          <w:tcPr>
            <w:tcW w:w="1167" w:type="dxa"/>
            <w:vMerge w:val="continue"/>
            <w:noWrap w:val="0"/>
            <w:vAlign w:val="center"/>
          </w:tcPr>
          <w:p>
            <w:pPr>
              <w:spacing w:line="400" w:lineRule="exact"/>
              <w:jc w:val="center"/>
              <w:rPr>
                <w:rFonts w:hint="eastAsia" w:ascii="宋体" w:hAnsi="宋体" w:cs="宋体"/>
                <w:color w:val="000000"/>
                <w:sz w:val="24"/>
                <w:szCs w:val="24"/>
                <w:highlight w:val="none"/>
                <w:lang w:val="zh-CN"/>
              </w:rPr>
            </w:pPr>
          </w:p>
        </w:tc>
        <w:tc>
          <w:tcPr>
            <w:tcW w:w="1850" w:type="dxa"/>
            <w:vMerge w:val="continue"/>
            <w:noWrap w:val="0"/>
            <w:vAlign w:val="center"/>
          </w:tcPr>
          <w:p>
            <w:pPr>
              <w:spacing w:line="400" w:lineRule="exact"/>
              <w:jc w:val="center"/>
              <w:rPr>
                <w:rFonts w:hint="eastAsia" w:ascii="宋体" w:hAnsi="宋体" w:cs="宋体"/>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3712" w:type="dxa"/>
            <w:noWrap w:val="0"/>
            <w:vAlign w:val="center"/>
          </w:tcPr>
          <w:p>
            <w:pPr>
              <w:spacing w:line="400" w:lineRule="exact"/>
              <w:jc w:val="center"/>
              <w:rPr>
                <w:rFonts w:ascii="宋体" w:hAnsi="宋体" w:cs="宋体"/>
                <w:color w:val="000000"/>
                <w:kern w:val="0"/>
                <w:sz w:val="20"/>
                <w:szCs w:val="20"/>
                <w:highlight w:val="none"/>
                <w:lang w:bidi="ar"/>
              </w:rPr>
            </w:pPr>
            <w:r>
              <w:rPr>
                <w:rFonts w:ascii="宋体" w:hAnsi="宋体" w:cs="宋体"/>
                <w:color w:val="000000"/>
                <w:kern w:val="0"/>
                <w:sz w:val="20"/>
                <w:szCs w:val="20"/>
                <w:highlight w:val="none"/>
                <w:lang w:bidi="ar"/>
              </w:rPr>
              <w:t>6标段</w:t>
            </w:r>
          </w:p>
          <w:p>
            <w:pPr>
              <w:spacing w:line="400" w:lineRule="exact"/>
              <w:jc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val="zh-CN" w:bidi="ar"/>
              </w:rPr>
              <w:t>榆树市2022年村道公路养护大修第一段、县道</w:t>
            </w:r>
            <w:r>
              <w:rPr>
                <w:rFonts w:hint="eastAsia" w:ascii="宋体" w:hAnsi="宋体" w:cs="宋体"/>
                <w:color w:val="000000"/>
                <w:kern w:val="0"/>
                <w:sz w:val="20"/>
                <w:szCs w:val="20"/>
                <w:highlight w:val="none"/>
                <w:lang w:val="zh-CN" w:eastAsia="zh-CN" w:bidi="ar"/>
              </w:rPr>
              <w:t>X020榆山公路过水路面段改造、县道褔天线和榆山线改扩建项目</w:t>
            </w:r>
            <w:r>
              <w:rPr>
                <w:rFonts w:ascii="宋体" w:hAnsi="宋体" w:cs="宋体"/>
                <w:color w:val="000000"/>
                <w:kern w:val="0"/>
                <w:sz w:val="20"/>
                <w:szCs w:val="20"/>
                <w:highlight w:val="none"/>
                <w:lang w:bidi="ar"/>
              </w:rPr>
              <w:t>（城发乡腰岗村水泥路）</w:t>
            </w:r>
          </w:p>
        </w:tc>
        <w:tc>
          <w:tcPr>
            <w:tcW w:w="2087" w:type="dxa"/>
            <w:noWrap w:val="0"/>
            <w:vAlign w:val="center"/>
          </w:tcPr>
          <w:p>
            <w:pPr>
              <w:spacing w:line="400" w:lineRule="exact"/>
              <w:jc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城发乡腰岗村水泥路</w:t>
            </w:r>
          </w:p>
        </w:tc>
        <w:tc>
          <w:tcPr>
            <w:tcW w:w="870" w:type="dxa"/>
            <w:noWrap w:val="0"/>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7.466</w:t>
            </w:r>
          </w:p>
        </w:tc>
        <w:tc>
          <w:tcPr>
            <w:tcW w:w="967" w:type="dxa"/>
            <w:noWrap w:val="0"/>
            <w:vAlign w:val="center"/>
          </w:tcPr>
          <w:p>
            <w:pPr>
              <w:widowControl/>
              <w:jc w:val="center"/>
              <w:textAlignment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bidi="ar"/>
              </w:rPr>
              <w:t>4.5</w:t>
            </w:r>
          </w:p>
        </w:tc>
        <w:tc>
          <w:tcPr>
            <w:tcW w:w="1167" w:type="dxa"/>
            <w:noWrap w:val="0"/>
            <w:vAlign w:val="center"/>
          </w:tcPr>
          <w:p>
            <w:pPr>
              <w:widowControl/>
              <w:jc w:val="center"/>
              <w:textAlignment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路基、水泥混凝土路面、平面交叉工程等</w:t>
            </w:r>
          </w:p>
        </w:tc>
        <w:tc>
          <w:tcPr>
            <w:tcW w:w="1850" w:type="dxa"/>
            <w:noWrap w:val="0"/>
            <w:vAlign w:val="center"/>
          </w:tcPr>
          <w:p>
            <w:pPr>
              <w:spacing w:line="400" w:lineRule="exact"/>
              <w:jc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城发乡腰岗村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3712" w:type="dxa"/>
            <w:vMerge w:val="restart"/>
            <w:noWrap w:val="0"/>
            <w:vAlign w:val="center"/>
          </w:tcPr>
          <w:p>
            <w:pPr>
              <w:spacing w:line="400" w:lineRule="exact"/>
              <w:jc w:val="center"/>
              <w:rPr>
                <w:rFonts w:ascii="宋体" w:hAnsi="宋体" w:cs="宋体"/>
                <w:color w:val="000000"/>
                <w:kern w:val="0"/>
                <w:sz w:val="20"/>
                <w:szCs w:val="20"/>
                <w:highlight w:val="none"/>
                <w:lang w:bidi="ar"/>
              </w:rPr>
            </w:pPr>
            <w:r>
              <w:rPr>
                <w:rFonts w:ascii="宋体" w:hAnsi="宋体" w:cs="宋体"/>
                <w:color w:val="000000"/>
                <w:kern w:val="0"/>
                <w:sz w:val="20"/>
                <w:szCs w:val="20"/>
                <w:highlight w:val="none"/>
                <w:lang w:bidi="ar"/>
              </w:rPr>
              <w:t>7标段</w:t>
            </w:r>
          </w:p>
          <w:p>
            <w:pPr>
              <w:spacing w:line="400" w:lineRule="exact"/>
              <w:jc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val="zh-CN" w:bidi="ar"/>
              </w:rPr>
              <w:t>榆树市2022年村道公路养护大修第一段、县道</w:t>
            </w:r>
            <w:r>
              <w:rPr>
                <w:rFonts w:hint="eastAsia" w:ascii="宋体" w:hAnsi="宋体" w:cs="宋体"/>
                <w:color w:val="000000"/>
                <w:kern w:val="0"/>
                <w:sz w:val="20"/>
                <w:szCs w:val="20"/>
                <w:highlight w:val="none"/>
                <w:lang w:val="zh-CN" w:eastAsia="zh-CN" w:bidi="ar"/>
              </w:rPr>
              <w:t>X020榆山公路过水路面段改造、县道褔天线和榆山线改扩建项目</w:t>
            </w:r>
            <w:r>
              <w:rPr>
                <w:rFonts w:ascii="宋体" w:hAnsi="宋体" w:cs="宋体"/>
                <w:color w:val="000000"/>
                <w:kern w:val="0"/>
                <w:sz w:val="20"/>
                <w:szCs w:val="20"/>
                <w:highlight w:val="none"/>
                <w:lang w:bidi="ar"/>
              </w:rPr>
              <w:t>（城发乡平岭村、城发乡新义村水泥路）</w:t>
            </w:r>
          </w:p>
        </w:tc>
        <w:tc>
          <w:tcPr>
            <w:tcW w:w="2087" w:type="dxa"/>
            <w:noWrap w:val="0"/>
            <w:vAlign w:val="center"/>
          </w:tcPr>
          <w:p>
            <w:pPr>
              <w:spacing w:line="400" w:lineRule="exact"/>
              <w:jc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bidi="ar"/>
              </w:rPr>
              <w:t>城发乡平岭村水泥路</w:t>
            </w:r>
          </w:p>
        </w:tc>
        <w:tc>
          <w:tcPr>
            <w:tcW w:w="870" w:type="dxa"/>
            <w:noWrap w:val="0"/>
            <w:vAlign w:val="center"/>
          </w:tcPr>
          <w:p>
            <w:pPr>
              <w:keepNext w:val="0"/>
              <w:keepLines w:val="0"/>
              <w:widowControl/>
              <w:suppressLineNumbers w:val="0"/>
              <w:jc w:val="center"/>
              <w:textAlignment w:val="center"/>
              <w:rPr>
                <w:rFonts w:hint="eastAsia" w:ascii="宋体" w:hAnsi="宋体" w:cs="宋体"/>
                <w:color w:val="000000"/>
                <w:sz w:val="24"/>
                <w:szCs w:val="24"/>
                <w:highlight w:val="none"/>
                <w:lang w:val="zh-CN"/>
              </w:rPr>
            </w:pPr>
            <w:r>
              <w:rPr>
                <w:rFonts w:hint="eastAsia" w:ascii="宋体" w:hAnsi="宋体" w:eastAsia="宋体" w:cs="宋体"/>
                <w:i w:val="0"/>
                <w:iCs w:val="0"/>
                <w:color w:val="000000"/>
                <w:kern w:val="0"/>
                <w:sz w:val="20"/>
                <w:szCs w:val="20"/>
                <w:highlight w:val="none"/>
                <w:u w:val="none"/>
                <w:lang w:val="en-US" w:eastAsia="zh-CN" w:bidi="ar"/>
              </w:rPr>
              <w:t>4.774</w:t>
            </w:r>
          </w:p>
        </w:tc>
        <w:tc>
          <w:tcPr>
            <w:tcW w:w="967" w:type="dxa"/>
            <w:vMerge w:val="restart"/>
            <w:noWrap w:val="0"/>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4.5</w:t>
            </w:r>
          </w:p>
          <w:p>
            <w:pPr>
              <w:widowControl/>
              <w:jc w:val="center"/>
              <w:textAlignment w:val="center"/>
              <w:rPr>
                <w:rFonts w:hint="eastAsia" w:ascii="宋体" w:hAnsi="宋体" w:cs="宋体"/>
                <w:color w:val="000000"/>
                <w:sz w:val="24"/>
                <w:szCs w:val="24"/>
                <w:highlight w:val="none"/>
                <w:lang w:val="zh-CN"/>
              </w:rPr>
            </w:pPr>
          </w:p>
        </w:tc>
        <w:tc>
          <w:tcPr>
            <w:tcW w:w="1167" w:type="dxa"/>
            <w:vMerge w:val="restart"/>
            <w:noWrap w:val="0"/>
            <w:vAlign w:val="center"/>
          </w:tcPr>
          <w:p>
            <w:pPr>
              <w:widowControl/>
              <w:jc w:val="center"/>
              <w:textAlignment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路基、水泥混凝土路面、平面交叉工程等</w:t>
            </w:r>
          </w:p>
        </w:tc>
        <w:tc>
          <w:tcPr>
            <w:tcW w:w="1850" w:type="dxa"/>
            <w:vMerge w:val="restart"/>
            <w:noWrap w:val="0"/>
            <w:vAlign w:val="center"/>
          </w:tcPr>
          <w:p>
            <w:pPr>
              <w:widowControl/>
              <w:jc w:val="center"/>
              <w:textAlignment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城发乡平岭村、城发乡新义村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3712" w:type="dxa"/>
            <w:vMerge w:val="continue"/>
            <w:noWrap w:val="0"/>
            <w:vAlign w:val="center"/>
          </w:tcPr>
          <w:p>
            <w:pPr>
              <w:spacing w:line="400" w:lineRule="exact"/>
              <w:jc w:val="center"/>
              <w:rPr>
                <w:rFonts w:hint="eastAsia" w:ascii="宋体" w:hAnsi="宋体" w:cs="宋体"/>
                <w:color w:val="000000"/>
                <w:kern w:val="0"/>
                <w:sz w:val="20"/>
                <w:szCs w:val="20"/>
                <w:highlight w:val="none"/>
                <w:lang w:val="zh-CN" w:bidi="ar"/>
              </w:rPr>
            </w:pPr>
          </w:p>
        </w:tc>
        <w:tc>
          <w:tcPr>
            <w:tcW w:w="2087" w:type="dxa"/>
            <w:noWrap w:val="0"/>
            <w:vAlign w:val="center"/>
          </w:tcPr>
          <w:p>
            <w:pPr>
              <w:spacing w:line="400" w:lineRule="exact"/>
              <w:jc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bidi="ar"/>
              </w:rPr>
              <w:t>城发乡新义村水泥路</w:t>
            </w:r>
          </w:p>
        </w:tc>
        <w:tc>
          <w:tcPr>
            <w:tcW w:w="870" w:type="dxa"/>
            <w:noWrap w:val="0"/>
            <w:vAlign w:val="center"/>
          </w:tcPr>
          <w:p>
            <w:pPr>
              <w:keepNext w:val="0"/>
              <w:keepLines w:val="0"/>
              <w:widowControl/>
              <w:suppressLineNumbers w:val="0"/>
              <w:jc w:val="center"/>
              <w:textAlignment w:val="center"/>
              <w:rPr>
                <w:rFonts w:hint="eastAsia" w:ascii="宋体" w:hAnsi="宋体" w:cs="宋体"/>
                <w:color w:val="000000"/>
                <w:sz w:val="24"/>
                <w:szCs w:val="24"/>
                <w:highlight w:val="none"/>
                <w:lang w:val="zh-CN"/>
              </w:rPr>
            </w:pPr>
            <w:r>
              <w:rPr>
                <w:rFonts w:hint="eastAsia" w:ascii="宋体" w:hAnsi="宋体" w:eastAsia="宋体" w:cs="宋体"/>
                <w:i w:val="0"/>
                <w:iCs w:val="0"/>
                <w:color w:val="000000"/>
                <w:kern w:val="0"/>
                <w:sz w:val="20"/>
                <w:szCs w:val="20"/>
                <w:highlight w:val="none"/>
                <w:u w:val="none"/>
                <w:lang w:val="en-US" w:eastAsia="zh-CN" w:bidi="ar"/>
              </w:rPr>
              <w:t>0.467</w:t>
            </w:r>
          </w:p>
        </w:tc>
        <w:tc>
          <w:tcPr>
            <w:tcW w:w="967" w:type="dxa"/>
            <w:vMerge w:val="continue"/>
            <w:noWrap w:val="0"/>
            <w:vAlign w:val="center"/>
          </w:tcPr>
          <w:p>
            <w:pPr>
              <w:widowControl/>
              <w:jc w:val="center"/>
              <w:textAlignment w:val="center"/>
              <w:rPr>
                <w:rFonts w:hint="eastAsia" w:ascii="宋体" w:hAnsi="宋体" w:cs="宋体"/>
                <w:color w:val="000000"/>
                <w:sz w:val="24"/>
                <w:szCs w:val="24"/>
                <w:highlight w:val="none"/>
                <w:lang w:val="zh-CN"/>
              </w:rPr>
            </w:pPr>
          </w:p>
        </w:tc>
        <w:tc>
          <w:tcPr>
            <w:tcW w:w="1167" w:type="dxa"/>
            <w:vMerge w:val="continue"/>
            <w:noWrap w:val="0"/>
            <w:vAlign w:val="center"/>
          </w:tcPr>
          <w:p>
            <w:pPr>
              <w:spacing w:line="400" w:lineRule="exact"/>
              <w:jc w:val="center"/>
              <w:rPr>
                <w:rFonts w:hint="eastAsia" w:ascii="宋体" w:hAnsi="宋体" w:cs="宋体"/>
                <w:color w:val="000000"/>
                <w:sz w:val="24"/>
                <w:szCs w:val="24"/>
                <w:highlight w:val="none"/>
                <w:lang w:val="zh-CN"/>
              </w:rPr>
            </w:pPr>
          </w:p>
        </w:tc>
        <w:tc>
          <w:tcPr>
            <w:tcW w:w="1850" w:type="dxa"/>
            <w:vMerge w:val="continue"/>
            <w:noWrap w:val="0"/>
            <w:vAlign w:val="center"/>
          </w:tcPr>
          <w:p>
            <w:pPr>
              <w:spacing w:line="400" w:lineRule="exact"/>
              <w:jc w:val="center"/>
              <w:rPr>
                <w:rFonts w:hint="eastAsia" w:ascii="宋体" w:hAnsi="宋体" w:cs="宋体"/>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3712" w:type="dxa"/>
            <w:noWrap w:val="0"/>
            <w:vAlign w:val="center"/>
          </w:tcPr>
          <w:p>
            <w:pPr>
              <w:spacing w:line="400" w:lineRule="exact"/>
              <w:jc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8标段</w:t>
            </w:r>
          </w:p>
          <w:p>
            <w:pPr>
              <w:spacing w:line="400" w:lineRule="exact"/>
              <w:jc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榆树市2022年村道公路养护大修第一段、县道</w:t>
            </w:r>
            <w:r>
              <w:rPr>
                <w:rFonts w:hint="eastAsia" w:ascii="宋体" w:hAnsi="宋体" w:cs="宋体"/>
                <w:color w:val="000000"/>
                <w:kern w:val="0"/>
                <w:sz w:val="20"/>
                <w:szCs w:val="20"/>
                <w:highlight w:val="none"/>
                <w:lang w:val="zh-CN" w:eastAsia="zh-CN" w:bidi="ar"/>
              </w:rPr>
              <w:t>X020榆山公路过水路面段改造、县道褔天线和榆山线改扩建项目</w:t>
            </w:r>
            <w:r>
              <w:rPr>
                <w:rFonts w:hint="eastAsia" w:ascii="宋体" w:hAnsi="宋体" w:cs="宋体"/>
                <w:color w:val="000000"/>
                <w:kern w:val="0"/>
                <w:sz w:val="20"/>
                <w:szCs w:val="20"/>
                <w:highlight w:val="none"/>
                <w:lang w:val="zh-CN" w:bidi="ar"/>
              </w:rPr>
              <w:t>（榆树市2022年村道公路养护大修第一段安</w:t>
            </w:r>
            <w:r>
              <w:rPr>
                <w:rFonts w:hint="eastAsia" w:ascii="宋体" w:hAnsi="宋体" w:cs="宋体"/>
                <w:color w:val="000000"/>
                <w:kern w:val="0"/>
                <w:sz w:val="20"/>
                <w:szCs w:val="20"/>
                <w:highlight w:val="none"/>
                <w:lang w:bidi="ar"/>
              </w:rPr>
              <w:t>防</w:t>
            </w:r>
            <w:r>
              <w:rPr>
                <w:rFonts w:hint="eastAsia" w:ascii="宋体" w:hAnsi="宋体" w:cs="宋体"/>
                <w:color w:val="000000"/>
                <w:kern w:val="0"/>
                <w:sz w:val="20"/>
                <w:szCs w:val="20"/>
                <w:highlight w:val="none"/>
                <w:lang w:val="zh-CN" w:bidi="ar"/>
              </w:rPr>
              <w:t>工程）</w:t>
            </w:r>
          </w:p>
        </w:tc>
        <w:tc>
          <w:tcPr>
            <w:tcW w:w="2087" w:type="dxa"/>
            <w:noWrap w:val="0"/>
            <w:vAlign w:val="center"/>
          </w:tcPr>
          <w:p>
            <w:pPr>
              <w:spacing w:line="400" w:lineRule="exact"/>
              <w:jc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榆树市2022年村道公路养护</w:t>
            </w:r>
            <w:r>
              <w:rPr>
                <w:rFonts w:hint="eastAsia" w:ascii="宋体" w:hAnsi="宋体" w:cs="宋体"/>
                <w:color w:val="000000"/>
                <w:kern w:val="0"/>
                <w:sz w:val="20"/>
                <w:szCs w:val="20"/>
                <w:highlight w:val="none"/>
                <w:lang w:eastAsia="zh-CN" w:bidi="ar"/>
              </w:rPr>
              <w:t>大修</w:t>
            </w:r>
            <w:r>
              <w:rPr>
                <w:rFonts w:hint="eastAsia" w:ascii="宋体" w:hAnsi="宋体" w:cs="宋体"/>
                <w:color w:val="000000"/>
                <w:kern w:val="0"/>
                <w:sz w:val="20"/>
                <w:szCs w:val="20"/>
                <w:highlight w:val="none"/>
                <w:lang w:bidi="ar"/>
              </w:rPr>
              <w:t>第一段项目（安保工程）</w:t>
            </w:r>
          </w:p>
        </w:tc>
        <w:tc>
          <w:tcPr>
            <w:tcW w:w="870" w:type="dxa"/>
            <w:noWrap w:val="0"/>
            <w:vAlign w:val="center"/>
          </w:tcPr>
          <w:p>
            <w:pPr>
              <w:spacing w:line="400" w:lineRule="exact"/>
              <w:jc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168.551</w:t>
            </w:r>
          </w:p>
        </w:tc>
        <w:tc>
          <w:tcPr>
            <w:tcW w:w="967" w:type="dxa"/>
            <w:noWrap w:val="0"/>
            <w:vAlign w:val="center"/>
          </w:tcPr>
          <w:p>
            <w:pPr>
              <w:spacing w:line="400" w:lineRule="exact"/>
              <w:jc w:val="center"/>
              <w:rPr>
                <w:rFonts w:hint="eastAsia" w:ascii="宋体" w:hAnsi="宋体" w:cs="宋体"/>
                <w:color w:val="000000"/>
                <w:kern w:val="0"/>
                <w:sz w:val="20"/>
                <w:szCs w:val="20"/>
                <w:highlight w:val="none"/>
                <w:lang w:val="zh-CN" w:bidi="ar"/>
              </w:rPr>
            </w:pPr>
          </w:p>
        </w:tc>
        <w:tc>
          <w:tcPr>
            <w:tcW w:w="1167" w:type="dxa"/>
            <w:noWrap w:val="0"/>
            <w:vAlign w:val="center"/>
          </w:tcPr>
          <w:p>
            <w:pPr>
              <w:spacing w:line="400" w:lineRule="exact"/>
              <w:jc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交通安全设施</w:t>
            </w:r>
          </w:p>
        </w:tc>
        <w:tc>
          <w:tcPr>
            <w:tcW w:w="1850" w:type="dxa"/>
            <w:noWrap w:val="0"/>
            <w:vAlign w:val="center"/>
          </w:tcPr>
          <w:p>
            <w:pPr>
              <w:spacing w:line="400" w:lineRule="exact"/>
              <w:jc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城发乡、培英街道、土桥镇、八号镇、太安乡、弓棚镇、闵家镇、红星乡、黑林镇、新立镇、保寿镇、大岭镇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3712" w:type="dxa"/>
            <w:noWrap w:val="0"/>
            <w:vAlign w:val="center"/>
          </w:tcPr>
          <w:p>
            <w:pPr>
              <w:spacing w:line="400" w:lineRule="exact"/>
              <w:jc w:val="center"/>
              <w:rPr>
                <w:rFonts w:ascii="宋体" w:hAnsi="宋体" w:cs="宋体"/>
                <w:color w:val="000000"/>
                <w:kern w:val="0"/>
                <w:sz w:val="20"/>
                <w:szCs w:val="20"/>
                <w:highlight w:val="none"/>
                <w:lang w:bidi="ar"/>
              </w:rPr>
            </w:pPr>
            <w:r>
              <w:rPr>
                <w:rFonts w:ascii="宋体" w:hAnsi="宋体" w:cs="宋体"/>
                <w:color w:val="000000"/>
                <w:kern w:val="0"/>
                <w:sz w:val="20"/>
                <w:szCs w:val="20"/>
                <w:highlight w:val="none"/>
                <w:lang w:bidi="ar"/>
              </w:rPr>
              <w:t>9标段</w:t>
            </w:r>
          </w:p>
          <w:p>
            <w:pPr>
              <w:spacing w:line="400" w:lineRule="exact"/>
              <w:jc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val="zh-CN" w:bidi="ar"/>
              </w:rPr>
              <w:t>榆树市2022年村道公路养护大修第一段、县道</w:t>
            </w:r>
            <w:r>
              <w:rPr>
                <w:rFonts w:hint="eastAsia" w:ascii="宋体" w:hAnsi="宋体" w:cs="宋体"/>
                <w:color w:val="000000"/>
                <w:kern w:val="0"/>
                <w:sz w:val="20"/>
                <w:szCs w:val="20"/>
                <w:highlight w:val="none"/>
                <w:lang w:val="zh-CN" w:eastAsia="zh-CN" w:bidi="ar"/>
              </w:rPr>
              <w:t>X020榆山公路过水路面段改造、县道褔天线和榆山线改扩建项目</w:t>
            </w:r>
            <w:r>
              <w:rPr>
                <w:rFonts w:hint="eastAsia" w:ascii="宋体" w:hAnsi="宋体" w:cs="宋体"/>
                <w:color w:val="000000"/>
                <w:kern w:val="0"/>
                <w:sz w:val="20"/>
                <w:szCs w:val="20"/>
                <w:highlight w:val="none"/>
                <w:lang w:bidi="ar"/>
              </w:rPr>
              <w:t>（</w:t>
            </w:r>
            <w:r>
              <w:rPr>
                <w:rFonts w:ascii="宋体" w:hAnsi="宋体" w:cs="宋体"/>
                <w:color w:val="000000"/>
                <w:kern w:val="0"/>
                <w:sz w:val="20"/>
                <w:szCs w:val="20"/>
                <w:highlight w:val="none"/>
                <w:lang w:bidi="ar"/>
              </w:rPr>
              <w:t>县道X020榆山公路过水路面段</w:t>
            </w:r>
            <w:r>
              <w:rPr>
                <w:rFonts w:hint="eastAsia" w:ascii="宋体" w:hAnsi="宋体" w:cs="宋体"/>
                <w:color w:val="000000"/>
                <w:kern w:val="0"/>
                <w:sz w:val="20"/>
                <w:szCs w:val="20"/>
                <w:highlight w:val="none"/>
                <w:lang w:bidi="ar"/>
              </w:rPr>
              <w:t>）</w:t>
            </w:r>
          </w:p>
        </w:tc>
        <w:tc>
          <w:tcPr>
            <w:tcW w:w="2087" w:type="dxa"/>
            <w:noWrap w:val="0"/>
            <w:vAlign w:val="center"/>
          </w:tcPr>
          <w:p>
            <w:pPr>
              <w:spacing w:line="400" w:lineRule="exact"/>
              <w:jc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县道X020榆山公路过水路面段改造工程项目</w:t>
            </w:r>
          </w:p>
        </w:tc>
        <w:tc>
          <w:tcPr>
            <w:tcW w:w="870" w:type="dxa"/>
            <w:noWrap w:val="0"/>
            <w:vAlign w:val="center"/>
          </w:tcPr>
          <w:p>
            <w:pPr>
              <w:spacing w:line="400" w:lineRule="exact"/>
              <w:jc w:val="center"/>
              <w:rPr>
                <w:rFonts w:hint="default"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2.648</w:t>
            </w:r>
          </w:p>
        </w:tc>
        <w:tc>
          <w:tcPr>
            <w:tcW w:w="967" w:type="dxa"/>
            <w:noWrap w:val="0"/>
            <w:vAlign w:val="center"/>
          </w:tcPr>
          <w:p>
            <w:pPr>
              <w:spacing w:line="400" w:lineRule="exact"/>
              <w:jc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6.5-9.6</w:t>
            </w:r>
          </w:p>
        </w:tc>
        <w:tc>
          <w:tcPr>
            <w:tcW w:w="1167" w:type="dxa"/>
            <w:noWrap w:val="0"/>
            <w:vAlign w:val="center"/>
          </w:tcPr>
          <w:p>
            <w:pPr>
              <w:spacing w:line="400" w:lineRule="exact"/>
              <w:jc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县道X020榆山公路过水路面段（含桥梁）</w:t>
            </w:r>
          </w:p>
        </w:tc>
        <w:tc>
          <w:tcPr>
            <w:tcW w:w="1850" w:type="dxa"/>
            <w:noWrap w:val="0"/>
            <w:vAlign w:val="center"/>
          </w:tcPr>
          <w:p>
            <w:pPr>
              <w:spacing w:line="400" w:lineRule="exact"/>
              <w:jc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X020榆山公路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712" w:type="dxa"/>
            <w:noWrap w:val="0"/>
            <w:vAlign w:val="center"/>
          </w:tcPr>
          <w:p>
            <w:pPr>
              <w:spacing w:line="400" w:lineRule="exact"/>
              <w:jc w:val="center"/>
              <w:rPr>
                <w:rFonts w:ascii="宋体" w:hAnsi="宋体" w:cs="宋体"/>
                <w:color w:val="000000"/>
                <w:kern w:val="0"/>
                <w:sz w:val="20"/>
                <w:szCs w:val="20"/>
                <w:highlight w:val="none"/>
                <w:lang w:bidi="ar"/>
              </w:rPr>
            </w:pPr>
            <w:r>
              <w:rPr>
                <w:rFonts w:ascii="宋体" w:hAnsi="宋体" w:cs="宋体"/>
                <w:color w:val="000000"/>
                <w:kern w:val="0"/>
                <w:sz w:val="20"/>
                <w:szCs w:val="20"/>
                <w:highlight w:val="none"/>
                <w:lang w:bidi="ar"/>
              </w:rPr>
              <w:t>10标段</w:t>
            </w:r>
          </w:p>
          <w:p>
            <w:pPr>
              <w:spacing w:line="400" w:lineRule="exact"/>
              <w:jc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val="zh-CN" w:bidi="ar"/>
              </w:rPr>
              <w:t>榆树市2022年村道公路养护大修第一段、县道</w:t>
            </w:r>
            <w:r>
              <w:rPr>
                <w:rFonts w:hint="eastAsia" w:ascii="宋体" w:hAnsi="宋体" w:cs="宋体"/>
                <w:color w:val="000000"/>
                <w:kern w:val="0"/>
                <w:sz w:val="20"/>
                <w:szCs w:val="20"/>
                <w:highlight w:val="none"/>
                <w:lang w:val="zh-CN" w:eastAsia="zh-CN" w:bidi="ar"/>
              </w:rPr>
              <w:t>X020榆山公路过水路面段改造、县道褔天线和榆山线改扩建项目</w:t>
            </w:r>
            <w:r>
              <w:rPr>
                <w:rFonts w:hint="eastAsia" w:ascii="宋体" w:hAnsi="宋体" w:cs="宋体"/>
                <w:color w:val="000000"/>
                <w:kern w:val="0"/>
                <w:sz w:val="20"/>
                <w:szCs w:val="20"/>
                <w:highlight w:val="none"/>
                <w:lang w:bidi="ar"/>
              </w:rPr>
              <w:t>（</w:t>
            </w:r>
            <w:r>
              <w:rPr>
                <w:rFonts w:ascii="宋体" w:hAnsi="宋体" w:cs="宋体"/>
                <w:color w:val="000000"/>
                <w:kern w:val="0"/>
                <w:sz w:val="20"/>
                <w:szCs w:val="20"/>
                <w:highlight w:val="none"/>
                <w:lang w:bidi="ar"/>
              </w:rPr>
              <w:t>榆山线黑大公路到马家屯段</w:t>
            </w:r>
            <w:r>
              <w:rPr>
                <w:rFonts w:hint="eastAsia" w:ascii="宋体" w:hAnsi="宋体" w:cs="宋体"/>
                <w:color w:val="000000"/>
                <w:kern w:val="0"/>
                <w:sz w:val="20"/>
                <w:szCs w:val="20"/>
                <w:highlight w:val="none"/>
                <w:lang w:bidi="ar"/>
              </w:rPr>
              <w:t>）</w:t>
            </w:r>
          </w:p>
        </w:tc>
        <w:tc>
          <w:tcPr>
            <w:tcW w:w="2087" w:type="dxa"/>
            <w:noWrap w:val="0"/>
            <w:vAlign w:val="center"/>
          </w:tcPr>
          <w:p>
            <w:pPr>
              <w:spacing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榆山线黑大公路到马家屯段项目</w:t>
            </w:r>
          </w:p>
        </w:tc>
        <w:tc>
          <w:tcPr>
            <w:tcW w:w="870" w:type="dxa"/>
            <w:noWrap w:val="0"/>
            <w:vAlign w:val="center"/>
          </w:tcPr>
          <w:p>
            <w:pPr>
              <w:spacing w:line="400" w:lineRule="exact"/>
              <w:jc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6.930</w:t>
            </w:r>
          </w:p>
        </w:tc>
        <w:tc>
          <w:tcPr>
            <w:tcW w:w="967" w:type="dxa"/>
            <w:noWrap w:val="0"/>
            <w:vAlign w:val="center"/>
          </w:tcPr>
          <w:p>
            <w:pPr>
              <w:spacing w:line="400" w:lineRule="exact"/>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167" w:type="dxa"/>
            <w:noWrap w:val="0"/>
            <w:vAlign w:val="center"/>
          </w:tcPr>
          <w:p>
            <w:pPr>
              <w:spacing w:line="400" w:lineRule="exact"/>
              <w:jc w:val="center"/>
              <w:rPr>
                <w:rFonts w:hint="eastAsia" w:ascii="宋体" w:hAnsi="宋体" w:cs="宋体"/>
                <w:color w:val="000000"/>
                <w:kern w:val="0"/>
                <w:sz w:val="20"/>
                <w:szCs w:val="20"/>
                <w:lang w:val="zh-CN" w:bidi="ar"/>
              </w:rPr>
            </w:pPr>
            <w:r>
              <w:rPr>
                <w:rFonts w:hint="eastAsia" w:ascii="宋体" w:hAnsi="宋体" w:cs="宋体"/>
                <w:color w:val="000000"/>
                <w:kern w:val="0"/>
                <w:sz w:val="20"/>
                <w:szCs w:val="20"/>
                <w:lang w:val="zh-CN" w:bidi="ar"/>
              </w:rPr>
              <w:t>路基、沥青混凝土路面、平面交叉工程等</w:t>
            </w:r>
          </w:p>
        </w:tc>
        <w:tc>
          <w:tcPr>
            <w:tcW w:w="1850" w:type="dxa"/>
            <w:noWrap w:val="0"/>
            <w:vAlign w:val="center"/>
          </w:tcPr>
          <w:p>
            <w:pPr>
              <w:spacing w:line="400" w:lineRule="exact"/>
              <w:jc w:val="center"/>
              <w:rPr>
                <w:rFonts w:ascii="宋体" w:hAnsi="宋体" w:cs="宋体"/>
                <w:color w:val="000000"/>
                <w:kern w:val="0"/>
                <w:sz w:val="20"/>
                <w:szCs w:val="20"/>
                <w:lang w:bidi="ar"/>
              </w:rPr>
            </w:pPr>
            <w:r>
              <w:rPr>
                <w:rFonts w:hint="eastAsia" w:ascii="宋体" w:hAnsi="宋体" w:cs="宋体"/>
                <w:color w:val="000000"/>
                <w:kern w:val="0"/>
                <w:sz w:val="20"/>
                <w:szCs w:val="20"/>
                <w:lang w:val="zh-CN" w:bidi="ar"/>
              </w:rPr>
              <w:t>榆山线黑大</w:t>
            </w:r>
            <w:r>
              <w:rPr>
                <w:rFonts w:hint="eastAsia" w:ascii="宋体" w:hAnsi="宋体" w:cs="宋体"/>
                <w:color w:val="000000"/>
                <w:kern w:val="0"/>
                <w:sz w:val="20"/>
                <w:szCs w:val="20"/>
                <w:lang w:bidi="ar"/>
              </w:rPr>
              <w:t>公路</w:t>
            </w:r>
            <w:r>
              <w:rPr>
                <w:rFonts w:hint="eastAsia" w:ascii="宋体" w:hAnsi="宋体" w:cs="宋体"/>
                <w:color w:val="000000"/>
                <w:kern w:val="0"/>
                <w:sz w:val="20"/>
                <w:szCs w:val="20"/>
                <w:lang w:val="zh-CN" w:bidi="ar"/>
              </w:rPr>
              <w:t>到马家</w:t>
            </w:r>
            <w:r>
              <w:rPr>
                <w:rFonts w:hint="eastAsia" w:ascii="宋体" w:hAnsi="宋体" w:cs="宋体"/>
                <w:color w:val="000000"/>
                <w:kern w:val="0"/>
                <w:sz w:val="20"/>
                <w:szCs w:val="20"/>
                <w:lang w:bidi="ar"/>
              </w:rPr>
              <w:t>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3712" w:type="dxa"/>
            <w:noWrap w:val="0"/>
            <w:vAlign w:val="center"/>
          </w:tcPr>
          <w:p>
            <w:pPr>
              <w:spacing w:line="400" w:lineRule="exact"/>
              <w:jc w:val="center"/>
              <w:rPr>
                <w:rFonts w:ascii="宋体" w:hAnsi="宋体" w:cs="宋体"/>
                <w:color w:val="000000"/>
                <w:kern w:val="0"/>
                <w:sz w:val="20"/>
                <w:szCs w:val="20"/>
                <w:highlight w:val="none"/>
                <w:lang w:bidi="ar"/>
              </w:rPr>
            </w:pPr>
            <w:r>
              <w:rPr>
                <w:rFonts w:ascii="宋体" w:hAnsi="宋体" w:cs="宋体"/>
                <w:color w:val="000000"/>
                <w:kern w:val="0"/>
                <w:sz w:val="20"/>
                <w:szCs w:val="20"/>
                <w:highlight w:val="none"/>
                <w:lang w:bidi="ar"/>
              </w:rPr>
              <w:t>11标段</w:t>
            </w:r>
          </w:p>
          <w:p>
            <w:pPr>
              <w:spacing w:line="400" w:lineRule="exact"/>
              <w:jc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val="zh-CN" w:bidi="ar"/>
              </w:rPr>
              <w:t>榆树市2022年村道公路养护大修第一段、县道</w:t>
            </w:r>
            <w:r>
              <w:rPr>
                <w:rFonts w:hint="eastAsia" w:ascii="宋体" w:hAnsi="宋体" w:cs="宋体"/>
                <w:color w:val="000000"/>
                <w:kern w:val="0"/>
                <w:sz w:val="20"/>
                <w:szCs w:val="20"/>
                <w:highlight w:val="none"/>
                <w:lang w:val="zh-CN" w:eastAsia="zh-CN" w:bidi="ar"/>
              </w:rPr>
              <w:t>X020榆山公路过水路面段改造、县道褔天线和榆山线改扩建项目</w:t>
            </w:r>
            <w:r>
              <w:rPr>
                <w:rFonts w:hint="eastAsia" w:ascii="宋体" w:hAnsi="宋体" w:cs="宋体"/>
                <w:color w:val="000000"/>
                <w:kern w:val="0"/>
                <w:sz w:val="20"/>
                <w:szCs w:val="20"/>
                <w:highlight w:val="none"/>
                <w:lang w:bidi="ar"/>
              </w:rPr>
              <w:t>（</w:t>
            </w:r>
            <w:r>
              <w:rPr>
                <w:rFonts w:ascii="宋体" w:hAnsi="宋体" w:cs="宋体"/>
                <w:color w:val="000000"/>
                <w:kern w:val="0"/>
                <w:sz w:val="20"/>
                <w:szCs w:val="20"/>
                <w:highlight w:val="none"/>
                <w:lang w:bidi="ar"/>
              </w:rPr>
              <w:t>福天线马家至黑林镇段</w:t>
            </w:r>
            <w:r>
              <w:rPr>
                <w:rFonts w:hint="eastAsia" w:ascii="宋体" w:hAnsi="宋体" w:cs="宋体"/>
                <w:color w:val="000000"/>
                <w:kern w:val="0"/>
                <w:sz w:val="20"/>
                <w:szCs w:val="20"/>
                <w:highlight w:val="none"/>
                <w:lang w:bidi="ar"/>
              </w:rPr>
              <w:t>）</w:t>
            </w:r>
          </w:p>
        </w:tc>
        <w:tc>
          <w:tcPr>
            <w:tcW w:w="2087" w:type="dxa"/>
            <w:noWrap w:val="0"/>
            <w:vAlign w:val="center"/>
          </w:tcPr>
          <w:p>
            <w:pPr>
              <w:widowControl/>
              <w:jc w:val="center"/>
              <w:textAlignment w:val="center"/>
              <w:rPr>
                <w:rFonts w:hint="eastAsia" w:ascii="宋体" w:hAnsi="宋体" w:cs="宋体"/>
                <w:color w:val="000000"/>
                <w:sz w:val="22"/>
                <w:highlight w:val="none"/>
              </w:rPr>
            </w:pPr>
            <w:r>
              <w:rPr>
                <w:rFonts w:hint="eastAsia" w:ascii="宋体" w:hAnsi="宋体" w:cs="宋体"/>
                <w:color w:val="000000"/>
                <w:kern w:val="0"/>
                <w:sz w:val="20"/>
                <w:szCs w:val="20"/>
                <w:highlight w:val="none"/>
                <w:lang w:bidi="ar"/>
              </w:rPr>
              <w:t>福天线马家至黑林镇段项目</w:t>
            </w:r>
          </w:p>
        </w:tc>
        <w:tc>
          <w:tcPr>
            <w:tcW w:w="870" w:type="dxa"/>
            <w:noWrap w:val="0"/>
            <w:vAlign w:val="center"/>
          </w:tcPr>
          <w:p>
            <w:pPr>
              <w:spacing w:line="400" w:lineRule="exact"/>
              <w:jc w:val="center"/>
              <w:rPr>
                <w:rFonts w:hint="default"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21.666</w:t>
            </w:r>
          </w:p>
        </w:tc>
        <w:tc>
          <w:tcPr>
            <w:tcW w:w="967" w:type="dxa"/>
            <w:noWrap w:val="0"/>
            <w:vAlign w:val="center"/>
          </w:tcPr>
          <w:p>
            <w:pPr>
              <w:spacing w:line="400" w:lineRule="exact"/>
              <w:jc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6.5</w:t>
            </w:r>
          </w:p>
        </w:tc>
        <w:tc>
          <w:tcPr>
            <w:tcW w:w="1167" w:type="dxa"/>
            <w:noWrap w:val="0"/>
            <w:vAlign w:val="center"/>
          </w:tcPr>
          <w:p>
            <w:pPr>
              <w:spacing w:line="400" w:lineRule="exact"/>
              <w:jc w:val="center"/>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路基、沥青混凝土路面、平面交叉工程等</w:t>
            </w:r>
          </w:p>
        </w:tc>
        <w:tc>
          <w:tcPr>
            <w:tcW w:w="1850" w:type="dxa"/>
            <w:noWrap w:val="0"/>
            <w:vAlign w:val="center"/>
          </w:tcPr>
          <w:p>
            <w:pPr>
              <w:spacing w:line="400" w:lineRule="exact"/>
              <w:jc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zh-CN" w:bidi="ar"/>
              </w:rPr>
              <w:t>福天线马家至黑林镇</w:t>
            </w:r>
            <w:r>
              <w:rPr>
                <w:rFonts w:hint="eastAsia" w:ascii="宋体" w:hAnsi="宋体" w:cs="宋体"/>
                <w:color w:val="000000"/>
                <w:kern w:val="0"/>
                <w:sz w:val="20"/>
                <w:szCs w:val="20"/>
                <w:highlight w:val="none"/>
                <w:lang w:val="en-US" w:eastAsia="zh-CN" w:bidi="ar"/>
              </w:rPr>
              <w:t>段</w:t>
            </w:r>
            <w:bookmarkStart w:id="117" w:name="_GoBack"/>
            <w:bookmarkEnd w:id="1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3712" w:type="dxa"/>
            <w:noWrap w:val="0"/>
            <w:vAlign w:val="center"/>
          </w:tcPr>
          <w:p>
            <w:pPr>
              <w:spacing w:line="400" w:lineRule="exact"/>
              <w:jc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12标段</w:t>
            </w:r>
          </w:p>
          <w:p>
            <w:pPr>
              <w:spacing w:line="400" w:lineRule="exact"/>
              <w:jc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val="zh-CN" w:bidi="ar"/>
              </w:rPr>
              <w:t>榆树市2022年村道公路养护大修第一段、县道</w:t>
            </w:r>
            <w:r>
              <w:rPr>
                <w:rFonts w:hint="eastAsia" w:ascii="宋体" w:hAnsi="宋体" w:cs="宋体"/>
                <w:color w:val="000000"/>
                <w:kern w:val="0"/>
                <w:sz w:val="20"/>
                <w:szCs w:val="20"/>
                <w:highlight w:val="none"/>
                <w:lang w:val="zh-CN" w:eastAsia="zh-CN" w:bidi="ar"/>
              </w:rPr>
              <w:t>X020榆山公路过水路面段改造、县道褔天线和榆山线改扩建项目</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val="zh-CN" w:bidi="ar"/>
              </w:rPr>
              <w:t>县道</w:t>
            </w:r>
            <w:r>
              <w:rPr>
                <w:rFonts w:hint="eastAsia" w:ascii="宋体" w:hAnsi="宋体" w:cs="宋体"/>
                <w:color w:val="000000"/>
                <w:kern w:val="0"/>
                <w:sz w:val="20"/>
                <w:szCs w:val="20"/>
                <w:highlight w:val="none"/>
                <w:lang w:val="zh-CN" w:eastAsia="zh-CN" w:bidi="ar"/>
              </w:rPr>
              <w:t>X020榆山公路过水路面段改造、县道褔天线和榆山线</w:t>
            </w:r>
            <w:r>
              <w:rPr>
                <w:rFonts w:hint="eastAsia" w:ascii="宋体" w:hAnsi="宋体" w:cs="宋体"/>
                <w:color w:val="000000"/>
                <w:kern w:val="0"/>
                <w:sz w:val="20"/>
                <w:szCs w:val="20"/>
                <w:highlight w:val="none"/>
                <w:lang w:bidi="ar"/>
              </w:rPr>
              <w:t>安防工程）</w:t>
            </w:r>
          </w:p>
        </w:tc>
        <w:tc>
          <w:tcPr>
            <w:tcW w:w="2087" w:type="dxa"/>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0"/>
                <w:szCs w:val="20"/>
                <w:lang w:bidi="ar"/>
              </w:rPr>
              <w:t>县道福天线和榆山线改扩建项目、县道X020榆山公路过水路面段改造项目（安防工程）</w:t>
            </w:r>
          </w:p>
        </w:tc>
        <w:tc>
          <w:tcPr>
            <w:tcW w:w="870" w:type="dxa"/>
            <w:noWrap w:val="0"/>
            <w:vAlign w:val="center"/>
          </w:tcPr>
          <w:p>
            <w:pPr>
              <w:spacing w:line="400" w:lineRule="exact"/>
              <w:jc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31.244</w:t>
            </w:r>
          </w:p>
        </w:tc>
        <w:tc>
          <w:tcPr>
            <w:tcW w:w="967" w:type="dxa"/>
            <w:noWrap w:val="0"/>
            <w:vAlign w:val="center"/>
          </w:tcPr>
          <w:p>
            <w:pPr>
              <w:spacing w:line="400" w:lineRule="exact"/>
              <w:jc w:val="center"/>
              <w:rPr>
                <w:rFonts w:hint="eastAsia" w:ascii="宋体" w:hAnsi="宋体" w:cs="宋体"/>
                <w:color w:val="000000"/>
                <w:kern w:val="0"/>
                <w:sz w:val="20"/>
                <w:szCs w:val="20"/>
                <w:lang w:val="zh-CN" w:bidi="ar"/>
              </w:rPr>
            </w:pPr>
          </w:p>
        </w:tc>
        <w:tc>
          <w:tcPr>
            <w:tcW w:w="1167" w:type="dxa"/>
            <w:noWrap w:val="0"/>
            <w:vAlign w:val="center"/>
          </w:tcPr>
          <w:p>
            <w:pPr>
              <w:spacing w:line="400" w:lineRule="exact"/>
              <w:jc w:val="center"/>
              <w:rPr>
                <w:rFonts w:hint="eastAsia" w:ascii="宋体" w:hAnsi="宋体" w:cs="宋体"/>
                <w:color w:val="000000"/>
                <w:kern w:val="0"/>
                <w:sz w:val="20"/>
                <w:szCs w:val="20"/>
                <w:lang w:val="zh-CN" w:bidi="ar"/>
              </w:rPr>
            </w:pPr>
            <w:r>
              <w:rPr>
                <w:rFonts w:hint="eastAsia" w:ascii="宋体" w:hAnsi="宋体" w:cs="宋体"/>
                <w:color w:val="000000"/>
                <w:kern w:val="0"/>
                <w:sz w:val="20"/>
                <w:szCs w:val="20"/>
                <w:lang w:val="zh-CN" w:bidi="ar"/>
              </w:rPr>
              <w:t>交通安全设施</w:t>
            </w:r>
          </w:p>
        </w:tc>
        <w:tc>
          <w:tcPr>
            <w:tcW w:w="1850" w:type="dxa"/>
            <w:noWrap w:val="0"/>
            <w:vAlign w:val="center"/>
          </w:tcPr>
          <w:p>
            <w:pPr>
              <w:spacing w:line="400" w:lineRule="exact"/>
              <w:jc w:val="center"/>
              <w:rPr>
                <w:rFonts w:hint="eastAsia" w:ascii="宋体" w:hAnsi="宋体" w:cs="宋体"/>
                <w:color w:val="000000"/>
                <w:kern w:val="0"/>
                <w:sz w:val="20"/>
                <w:szCs w:val="20"/>
                <w:lang w:val="zh-CN" w:bidi="ar"/>
              </w:rPr>
            </w:pPr>
            <w:r>
              <w:rPr>
                <w:rFonts w:hint="eastAsia" w:ascii="宋体" w:hAnsi="宋体" w:cs="宋体"/>
                <w:color w:val="000000"/>
                <w:kern w:val="0"/>
                <w:sz w:val="20"/>
                <w:szCs w:val="20"/>
                <w:lang w:val="zh-CN" w:bidi="ar"/>
              </w:rPr>
              <w:t>榆山福天</w:t>
            </w:r>
          </w:p>
        </w:tc>
      </w:tr>
    </w:tbl>
    <w:p>
      <w:pPr>
        <w:spacing w:line="400" w:lineRule="exact"/>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5</w:t>
      </w:r>
      <w:r>
        <w:rPr>
          <w:rFonts w:hint="eastAsia" w:ascii="宋体" w:hAnsi="宋体" w:cs="宋体"/>
          <w:color w:val="000000"/>
          <w:sz w:val="24"/>
          <w:szCs w:val="24"/>
        </w:rPr>
        <w:t>质量标准：标段工程交工验收的质量评定：合格； 竣工验收的质量评定：合格。</w:t>
      </w:r>
    </w:p>
    <w:p>
      <w:pPr>
        <w:spacing w:line="400" w:lineRule="exact"/>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u w:val="none"/>
          <w:lang w:val="en-US" w:eastAsia="zh-CN"/>
        </w:rPr>
        <w:t>6</w:t>
      </w:r>
      <w:r>
        <w:rPr>
          <w:rFonts w:hint="eastAsia" w:ascii="宋体" w:hAnsi="宋体" w:cs="宋体"/>
          <w:color w:val="000000"/>
          <w:sz w:val="24"/>
          <w:szCs w:val="24"/>
          <w:highlight w:val="none"/>
          <w:u w:val="none"/>
        </w:rPr>
        <w:t>合同履行期限（计划工期）：</w:t>
      </w:r>
      <w:r>
        <w:rPr>
          <w:rFonts w:hint="eastAsia" w:ascii="宋体" w:hAnsi="宋体" w:cs="宋体"/>
          <w:color w:val="000000"/>
          <w:sz w:val="24"/>
          <w:szCs w:val="24"/>
          <w:highlight w:val="none"/>
          <w:u w:val="none"/>
          <w:lang w:val="en-US" w:eastAsia="zh-CN"/>
        </w:rPr>
        <w:t>合</w:t>
      </w:r>
      <w:r>
        <w:rPr>
          <w:rFonts w:hint="eastAsia" w:ascii="宋体" w:hAnsi="宋体" w:cs="宋体"/>
          <w:color w:val="000000"/>
          <w:sz w:val="24"/>
          <w:szCs w:val="24"/>
          <w:highlight w:val="none"/>
          <w:lang w:val="en-US" w:eastAsia="zh-CN"/>
        </w:rPr>
        <w:t>同签订之日起至2023年10月30日竣工并验收合格。</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2.7</w:t>
      </w:r>
      <w:r>
        <w:rPr>
          <w:rFonts w:ascii="宋体" w:hAnsi="宋体" w:cs="宋体"/>
          <w:color w:val="auto"/>
          <w:sz w:val="24"/>
          <w:szCs w:val="24"/>
          <w:highlight w:val="none"/>
        </w:rPr>
        <w:t>联合体要求：本项目</w:t>
      </w:r>
      <w:r>
        <w:rPr>
          <w:rFonts w:hint="eastAsia" w:ascii="宋体" w:hAnsi="宋体" w:cs="宋体"/>
          <w:color w:val="auto"/>
          <w:sz w:val="24"/>
          <w:szCs w:val="24"/>
          <w:highlight w:val="none"/>
        </w:rPr>
        <w:t>不接受联合体投标。</w:t>
      </w:r>
    </w:p>
    <w:p>
      <w:pPr>
        <w:numPr>
          <w:ilvl w:val="0"/>
          <w:numId w:val="1"/>
        </w:numPr>
        <w:spacing w:line="400" w:lineRule="exact"/>
        <w:rPr>
          <w:rFonts w:hint="eastAsia" w:ascii="宋体" w:hAnsi="宋体" w:cs="宋体"/>
          <w:color w:val="000000"/>
          <w:sz w:val="24"/>
          <w:szCs w:val="24"/>
        </w:rPr>
      </w:pPr>
      <w:bookmarkStart w:id="25" w:name="_Toc35267644"/>
      <w:bookmarkStart w:id="26" w:name="_Toc35267774"/>
      <w:bookmarkStart w:id="27" w:name="_Toc515284072"/>
      <w:bookmarkStart w:id="28" w:name="_Toc35268489"/>
      <w:r>
        <w:rPr>
          <w:rFonts w:hint="eastAsia" w:ascii="宋体" w:hAnsi="宋体" w:cs="宋体"/>
          <w:color w:val="000000"/>
          <w:sz w:val="24"/>
          <w:szCs w:val="24"/>
        </w:rPr>
        <w:t>投标人资格要求</w:t>
      </w:r>
      <w:bookmarkEnd w:id="23"/>
      <w:bookmarkEnd w:id="24"/>
      <w:bookmarkEnd w:id="25"/>
      <w:bookmarkEnd w:id="26"/>
      <w:bookmarkEnd w:id="27"/>
      <w:bookmarkEnd w:id="28"/>
    </w:p>
    <w:p>
      <w:pPr>
        <w:spacing w:line="400" w:lineRule="exact"/>
        <w:rPr>
          <w:rFonts w:hint="eastAsia" w:ascii="宋体" w:hAnsi="宋体" w:cs="宋体"/>
          <w:color w:val="000000"/>
          <w:sz w:val="24"/>
          <w:szCs w:val="24"/>
        </w:rPr>
      </w:pPr>
      <w:r>
        <w:rPr>
          <w:rFonts w:hint="eastAsia" w:ascii="宋体" w:hAnsi="宋体" w:cs="宋体"/>
          <w:color w:val="000000"/>
          <w:sz w:val="24"/>
          <w:szCs w:val="24"/>
        </w:rPr>
        <w:t>1.1.满足《中华人民共和国政府采购法》第二十二条规定；</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1.2.落实政府采购政策需满足的资格要求：本项目不专门面向中小企业，所属行业为建筑业。需要落实的政府采购政策：《政府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关于调整优化节能产品、环境标志产品政府采购执行机制的通知》（财库〔2020〕9号）等</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本项目的特定资格要求：</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2.1本次招标要求投标人具备以下资质和业绩：</w:t>
      </w:r>
    </w:p>
    <w:p>
      <w:pPr>
        <w:spacing w:line="400" w:lineRule="exact"/>
        <w:ind w:firstLine="720" w:firstLineChars="300"/>
        <w:rPr>
          <w:rFonts w:hint="eastAsia" w:ascii="宋体" w:hAnsi="宋体" w:cs="宋体"/>
          <w:sz w:val="24"/>
          <w:szCs w:val="24"/>
        </w:rPr>
      </w:pPr>
      <w:r>
        <w:rPr>
          <w:rFonts w:hint="eastAsia" w:ascii="宋体" w:hAnsi="宋体" w:cs="宋体"/>
          <w:color w:val="000000"/>
          <w:sz w:val="24"/>
          <w:szCs w:val="24"/>
        </w:rPr>
        <w:t>第一至七标段：投标人须具备建设主管部门颁发的公路工程施工总承包三级及以上资质或同时具备公路路面工程专业承包三级及以上资质和公路路基工程专业承包三级及以上资质，并具备有效的安全生产许可证。近5年内（2018年1月1日之后交工）</w:t>
      </w:r>
      <w:r>
        <w:rPr>
          <w:rFonts w:hint="eastAsia" w:ascii="宋体" w:hAnsi="宋体" w:cs="宋体"/>
          <w:color w:val="000000"/>
          <w:sz w:val="24"/>
          <w:szCs w:val="24"/>
          <w:highlight w:val="none"/>
        </w:rPr>
        <w:t>累计完成业绩</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rPr>
        <w:t>累计完成不少于所投标段里程数</w:t>
      </w:r>
      <w:r>
        <w:rPr>
          <w:rFonts w:hint="eastAsia" w:ascii="宋体" w:hAnsi="宋体" w:eastAsia="宋体" w:cs="宋体"/>
          <w:color w:val="000000"/>
          <w:sz w:val="24"/>
          <w:szCs w:val="24"/>
          <w:highlight w:val="none"/>
        </w:rPr>
        <w:t>的</w:t>
      </w:r>
      <w:r>
        <w:rPr>
          <w:rFonts w:hint="eastAsia" w:ascii="宋体" w:hAnsi="宋体" w:cs="宋体"/>
          <w:color w:val="000000"/>
          <w:sz w:val="24"/>
          <w:szCs w:val="24"/>
          <w:highlight w:val="none"/>
        </w:rPr>
        <w:t>四级及以上</w:t>
      </w:r>
      <w:r>
        <w:rPr>
          <w:rFonts w:hint="eastAsia" w:ascii="宋体" w:hAnsi="宋体" w:cs="宋体"/>
          <w:sz w:val="24"/>
          <w:szCs w:val="24"/>
          <w:highlight w:val="none"/>
        </w:rPr>
        <w:t>等级公路水泥或</w:t>
      </w:r>
      <w:r>
        <w:rPr>
          <w:rFonts w:hint="eastAsia" w:ascii="宋体" w:hAnsi="宋体" w:cs="宋体"/>
          <w:sz w:val="24"/>
          <w:szCs w:val="24"/>
        </w:rPr>
        <w:t>沥青混凝土路面工程施工业绩（高速公路业绩按4倍长度计算、一级公路业绩按3倍长度计算、二级公路业绩按2倍长度计算），并在人员、设备、资金等方面具备相应的施工能力。</w:t>
      </w:r>
    </w:p>
    <w:p>
      <w:pPr>
        <w:spacing w:line="400" w:lineRule="exact"/>
        <w:ind w:firstLine="720" w:firstLineChars="30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第九至十一标段</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投标人须具备建设主管部门颁发的公路工程施工总承包三级及以上资质或同时具备公路路面工程专业承包三级及以上资质和公路路基工程专业承包三级及以上资质，并具备有效的安全生产许可证。近5年内（2018年1月1日之后交工）累计完成业绩</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rPr>
        <w:t>累计完成不少于所投标段里程数</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lang w:eastAsia="zh-CN"/>
        </w:rPr>
        <w:t>三</w:t>
      </w:r>
      <w:r>
        <w:rPr>
          <w:rFonts w:hint="eastAsia" w:ascii="宋体" w:hAnsi="宋体" w:cs="宋体"/>
          <w:color w:val="000000"/>
          <w:sz w:val="24"/>
          <w:szCs w:val="24"/>
          <w:highlight w:val="none"/>
        </w:rPr>
        <w:t>级及以上</w:t>
      </w:r>
      <w:r>
        <w:rPr>
          <w:rFonts w:hint="eastAsia" w:ascii="宋体" w:hAnsi="宋体" w:cs="宋体"/>
          <w:sz w:val="24"/>
          <w:szCs w:val="24"/>
          <w:highlight w:val="none"/>
        </w:rPr>
        <w:t>等级公路水泥或沥青混凝土路面工程施工业绩（高速公路业绩按4倍长度计算、一级公路业绩按3倍长度计算、二级公路业绩按2倍长度计算），并在人员、设备、资金等方面具备相应的施工能力。</w:t>
      </w:r>
    </w:p>
    <w:p>
      <w:pPr>
        <w:spacing w:line="400" w:lineRule="exact"/>
        <w:ind w:firstLine="720" w:firstLineChars="300"/>
        <w:rPr>
          <w:rFonts w:hint="eastAsia" w:ascii="宋体" w:hAnsi="宋体" w:cs="宋体"/>
          <w:color w:val="000000"/>
          <w:sz w:val="24"/>
          <w:szCs w:val="24"/>
        </w:rPr>
      </w:pPr>
      <w:r>
        <w:rPr>
          <w:rFonts w:hint="eastAsia" w:ascii="宋体" w:hAnsi="宋体" w:cs="宋体"/>
          <w:color w:val="000000"/>
          <w:sz w:val="24"/>
          <w:szCs w:val="24"/>
          <w:highlight w:val="none"/>
        </w:rPr>
        <w:t>第八标段及第十二标段：投标人须具备建设主管部门颁发的公路交通工程专业承包（公路安全设施分项）二级及以上等级资质，并具备有效的安全生产许可证。近5年内（2018年1月1日之后交工）累计完成业绩：</w:t>
      </w:r>
      <w:r>
        <w:rPr>
          <w:rFonts w:hint="eastAsia" w:ascii="宋体" w:hAnsi="宋体" w:eastAsia="宋体" w:cs="宋体"/>
          <w:color w:val="000000"/>
          <w:sz w:val="24"/>
          <w:szCs w:val="24"/>
          <w:highlight w:val="none"/>
          <w:lang w:val="en-US" w:eastAsia="zh-CN"/>
        </w:rPr>
        <w:t>累计完成不少于所投标段里程数的</w:t>
      </w:r>
      <w:r>
        <w:rPr>
          <w:rFonts w:hint="eastAsia" w:ascii="宋体" w:hAnsi="宋体" w:cs="宋体"/>
          <w:color w:val="000000"/>
          <w:sz w:val="24"/>
          <w:szCs w:val="24"/>
          <w:highlight w:val="none"/>
        </w:rPr>
        <w:t>交通安全设施业绩（高速</w:t>
      </w:r>
      <w:r>
        <w:rPr>
          <w:rFonts w:hint="eastAsia" w:ascii="宋体" w:hAnsi="宋体" w:cs="宋体"/>
          <w:color w:val="000000"/>
          <w:sz w:val="24"/>
          <w:szCs w:val="24"/>
        </w:rPr>
        <w:t>公路业绩按4倍长度计算、一级公路业绩按3倍长度计算、二级公路业绩按2倍长度计算），并在人员、设备、资金等方面具备相应的施工能力。</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投标人（仅指公路工程施工总承包一级资质或特级资质的投标人）应进入交通运输部“全国公路建设市场信用信息管理系统（http://glxy.mot.gov.cn）”中的公路工程施工资质企业名录（仅限施工标段），且投标人名称和资质与该名录中的相应企业名称和资质完全一致（企业信息发生变更的，企业名录需要与变更后的名称、资质一致，否则不予认可）。（本段规定仅适用于根据《关于发布公路工程从业企业资质名录的通知》（厅公路字【2011】114 号）要</w:t>
      </w:r>
      <w:r>
        <w:rPr>
          <w:rFonts w:hint="eastAsia" w:ascii="宋体" w:hAnsi="宋体" w:cs="宋体"/>
          <w:color w:val="000000"/>
          <w:sz w:val="24"/>
          <w:szCs w:val="24"/>
          <w:highlight w:val="none"/>
        </w:rPr>
        <w:t>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投标人为中小企业的中小企业声明函中企业名称</w:t>
      </w:r>
      <w:r>
        <w:rPr>
          <w:rFonts w:hint="eastAsia" w:ascii="宋体" w:hAnsi="宋体" w:cs="宋体"/>
          <w:color w:val="000000"/>
          <w:sz w:val="24"/>
          <w:szCs w:val="24"/>
          <w:highlight w:val="none"/>
        </w:rPr>
        <w:t>和资质与该名录中的相应企业名称和资质完全一致（企业信息发生变更的，企业名录需要与变更后的名称、资质一致，否则不予认可）</w:t>
      </w:r>
      <w:r>
        <w:rPr>
          <w:rFonts w:hint="eastAsia" w:ascii="宋体" w:hAnsi="宋体" w:cs="宋体"/>
          <w:color w:val="auto"/>
          <w:sz w:val="24"/>
          <w:szCs w:val="24"/>
          <w:highlight w:val="none"/>
          <w:lang w:eastAsia="zh-CN"/>
        </w:rPr>
        <w:t>）</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 xml:space="preserve">2.2 </w:t>
      </w:r>
      <w:r>
        <w:rPr>
          <w:rFonts w:hint="eastAsia" w:ascii="宋体" w:hAnsi="宋体" w:cs="宋体"/>
          <w:color w:val="000000"/>
          <w:sz w:val="24"/>
          <w:szCs w:val="24"/>
          <w:lang w:val="zh-CN"/>
        </w:rPr>
        <w:t>与招标人存在利害关系可能影响招标公正性的单位不得参加投标。单位负责人为同一人或者存在控股、管理关系的不同单位，不得参加同一标段投标，否则，相关投标均无效。</w:t>
      </w:r>
    </w:p>
    <w:p>
      <w:pPr>
        <w:spacing w:line="400" w:lineRule="exact"/>
        <w:rPr>
          <w:rFonts w:hint="eastAsia" w:ascii="宋体" w:hAnsi="宋体" w:cs="宋体"/>
          <w:color w:val="000000"/>
          <w:sz w:val="24"/>
          <w:szCs w:val="24"/>
        </w:rPr>
      </w:pPr>
      <w:bookmarkStart w:id="29" w:name="_Toc262548127"/>
      <w:bookmarkStart w:id="30" w:name="_Toc248829794"/>
      <w:r>
        <w:rPr>
          <w:rFonts w:hint="eastAsia" w:ascii="宋体" w:hAnsi="宋体" w:cs="宋体"/>
          <w:color w:val="000000"/>
          <w:sz w:val="24"/>
          <w:szCs w:val="24"/>
        </w:rPr>
        <w:t>2.3信誉要求：（1）拒绝列入政府取消投标资格记录期间的企业或个人投标。（2）未被工商行政管理机关在全国企业信用信息公示系统（www.gsxt.gov.cn）中列入严重违法失信企业名单。（3）未被最高人民法院在“信用中国”网站（www.creditchina.gov.cn）列入失信被执行人名单及重大税收违法失信主体名单、未被中国政府采购网（http://www.ccgp.gov.cn/）列入政府采购严重违法失信行为记录名单。（4）其他不符合《中华人民共和国政府采购法》第二十二条规定条件的供应商，拒绝参与政府采购活动。（5）在近三年（2020年-2022年）内投标人或其法定代表人、拟委任的项目经理未在“中国裁判文书网”(wenshu.court.gov.cn）上有行贿犯罪行为。</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2.4财务要求：近三年（2019年-2021年）经会计师事务所或审计机构审计的财务审计报告，财务状况良好。（新成立不足三年的企业需提供自成立之日起至2021年12月31日的财务审计报告，如公司为2021年12月31日以后成立的公司需提供成立之日起至今公司财务状况良好的承诺书）。</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2.5外埠单位在我省承揽项目应按照吉林省相关文件要求办理入吉企业信息登记，方可在我省从事建筑活动。</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2.6本次招标采取不兼投不兼中原则，各投标人均可就本招标项目上述标段中的1个标段投标（如投标人同时参与本项目多个标段，将导致其所有标段投标均为无效投标）。</w:t>
      </w:r>
    </w:p>
    <w:p>
      <w:pPr>
        <w:spacing w:line="400" w:lineRule="exact"/>
        <w:rPr>
          <w:rFonts w:hint="eastAsia" w:ascii="宋体" w:hAnsi="宋体" w:cs="宋体"/>
          <w:color w:val="000000"/>
        </w:rPr>
      </w:pPr>
      <w:r>
        <w:rPr>
          <w:rFonts w:hint="eastAsia" w:ascii="宋体" w:hAnsi="宋体" w:cs="宋体"/>
          <w:color w:val="000000"/>
          <w:sz w:val="24"/>
          <w:szCs w:val="24"/>
        </w:rPr>
        <w:t>2.7投标单位拟入本项目全部人员（包括授权委托人）均为投标单位在职人员，并缴纳社保。</w:t>
      </w:r>
    </w:p>
    <w:p>
      <w:pPr>
        <w:spacing w:line="400" w:lineRule="exact"/>
        <w:rPr>
          <w:rFonts w:hint="eastAsia" w:ascii="宋体" w:hAnsi="宋体" w:cs="宋体"/>
          <w:color w:val="000000"/>
          <w:sz w:val="24"/>
          <w:szCs w:val="24"/>
        </w:rPr>
      </w:pPr>
      <w:r>
        <w:rPr>
          <w:rFonts w:hint="eastAsia" w:ascii="宋体" w:hAnsi="宋体" w:cs="宋体"/>
          <w:color w:val="000000"/>
          <w:sz w:val="24"/>
          <w:szCs w:val="24"/>
          <w:lang w:val="en-US" w:eastAsia="zh-CN"/>
        </w:rPr>
        <w:t>2.8</w:t>
      </w:r>
      <w:r>
        <w:rPr>
          <w:rFonts w:hint="eastAsia" w:ascii="宋体" w:hAnsi="宋体" w:cs="宋体"/>
          <w:color w:val="000000"/>
          <w:sz w:val="24"/>
          <w:szCs w:val="24"/>
        </w:rPr>
        <w:t>.评标办法</w:t>
      </w:r>
      <w:bookmarkEnd w:id="29"/>
      <w:bookmarkEnd w:id="30"/>
      <w:bookmarkStart w:id="31" w:name="_Toc327432503"/>
      <w:r>
        <w:rPr>
          <w:rFonts w:hint="eastAsia" w:ascii="宋体" w:hAnsi="宋体" w:cs="宋体"/>
          <w:color w:val="000000"/>
          <w:sz w:val="24"/>
          <w:szCs w:val="24"/>
          <w:lang w:eastAsia="zh-CN"/>
        </w:rPr>
        <w:t>：</w:t>
      </w:r>
      <w:r>
        <w:rPr>
          <w:rFonts w:hint="eastAsia" w:ascii="宋体" w:hAnsi="宋体" w:cs="宋体"/>
          <w:color w:val="000000"/>
          <w:sz w:val="24"/>
          <w:szCs w:val="24"/>
        </w:rPr>
        <w:t>本次招标采用双信封技术评分最低标价法评标。</w:t>
      </w:r>
    </w:p>
    <w:p>
      <w:pPr>
        <w:spacing w:line="400" w:lineRule="exact"/>
        <w:rPr>
          <w:rFonts w:hint="eastAsia" w:ascii="宋体" w:hAnsi="宋体" w:cs="宋体"/>
          <w:color w:val="000000"/>
          <w:sz w:val="24"/>
          <w:szCs w:val="24"/>
        </w:rPr>
      </w:pPr>
      <w:bookmarkStart w:id="32" w:name="_Toc35267776"/>
      <w:bookmarkStart w:id="33" w:name="_Toc35267646"/>
      <w:bookmarkStart w:id="34" w:name="_Toc262548128"/>
      <w:bookmarkStart w:id="35" w:name="_Toc35268491"/>
      <w:bookmarkStart w:id="36" w:name="_Toc515284074"/>
      <w:r>
        <w:rPr>
          <w:rFonts w:hint="eastAsia" w:ascii="宋体" w:hAnsi="宋体" w:cs="宋体"/>
          <w:color w:val="000000"/>
          <w:sz w:val="24"/>
          <w:szCs w:val="24"/>
        </w:rPr>
        <w:t>三、获取招标文件</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3.1投标人获取招标文件前，应当注册成为长春市公共资源交易网（网址http://www.ccggzy.com.cn/下同）的有效投标人。凡已注册的投标人，按照授予的操作权限，</w:t>
      </w:r>
      <w:r>
        <w:rPr>
          <w:rFonts w:hint="eastAsia" w:ascii="宋体" w:hAnsi="宋体" w:cs="宋体"/>
          <w:color w:val="000000"/>
          <w:sz w:val="24"/>
          <w:szCs w:val="24"/>
          <w:highlight w:val="none"/>
        </w:rPr>
        <w:t>自2023年</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月</w:t>
      </w:r>
      <w:r>
        <w:rPr>
          <w:rFonts w:hint="eastAsia" w:ascii="宋体" w:hAnsi="宋体" w:cs="宋体"/>
          <w:color w:val="000000"/>
          <w:sz w:val="24"/>
          <w:szCs w:val="24"/>
          <w:highlight w:val="none"/>
          <w:lang w:val="en-US" w:eastAsia="zh-CN"/>
        </w:rPr>
        <w:t>03</w:t>
      </w:r>
      <w:r>
        <w:rPr>
          <w:rFonts w:hint="eastAsia" w:ascii="宋体" w:hAnsi="宋体" w:cs="宋体"/>
          <w:color w:val="000000"/>
          <w:sz w:val="24"/>
          <w:szCs w:val="24"/>
          <w:highlight w:val="none"/>
        </w:rPr>
        <w:t>日8时30分至2023年</w:t>
      </w:r>
      <w:r>
        <w:rPr>
          <w:rFonts w:hint="eastAsia" w:ascii="宋体" w:hAnsi="宋体" w:cs="宋体"/>
          <w:color w:val="000000"/>
          <w:sz w:val="24"/>
          <w:szCs w:val="24"/>
          <w:highlight w:val="none"/>
          <w:lang w:val="en-US" w:eastAsia="zh-CN"/>
        </w:rPr>
        <w:t>03</w:t>
      </w:r>
      <w:r>
        <w:rPr>
          <w:rFonts w:hint="eastAsia" w:ascii="宋体" w:hAnsi="宋体" w:cs="宋体"/>
          <w:color w:val="000000"/>
          <w:sz w:val="24"/>
          <w:szCs w:val="24"/>
          <w:highlight w:val="none"/>
        </w:rPr>
        <w:t xml:space="preserve"> 月</w:t>
      </w:r>
      <w:r>
        <w:rPr>
          <w:rFonts w:hint="eastAsia" w:ascii="宋体" w:hAnsi="宋体" w:cs="宋体"/>
          <w:color w:val="000000"/>
          <w:sz w:val="24"/>
          <w:szCs w:val="24"/>
          <w:highlight w:val="none"/>
          <w:lang w:val="en-US" w:eastAsia="zh-CN"/>
        </w:rPr>
        <w:t>09</w:t>
      </w:r>
      <w:r>
        <w:rPr>
          <w:rFonts w:hint="eastAsia" w:ascii="宋体" w:hAnsi="宋体" w:cs="宋体"/>
          <w:color w:val="000000"/>
          <w:sz w:val="24"/>
          <w:szCs w:val="24"/>
          <w:highlight w:val="none"/>
        </w:rPr>
        <w:t>日16时00分登</w:t>
      </w:r>
      <w:r>
        <w:rPr>
          <w:rFonts w:hint="eastAsia" w:ascii="宋体" w:hAnsi="宋体" w:cs="宋体"/>
          <w:color w:val="000000"/>
          <w:sz w:val="24"/>
          <w:szCs w:val="24"/>
        </w:rPr>
        <w:t>录长春市公共资源交易网下载电子版招标文件参加本项目投标，其他途径获取的招标文件开标时一律按无效投标处理。具体注册及下载招标文件方法请访问长春市公共资源交易网查询相关信息。</w:t>
      </w:r>
    </w:p>
    <w:p>
      <w:pPr>
        <w:spacing w:line="400" w:lineRule="exact"/>
        <w:rPr>
          <w:rFonts w:hint="eastAsia" w:ascii="宋体" w:hAnsi="宋体" w:eastAsia="宋体" w:cs="宋体"/>
          <w:color w:val="000000"/>
          <w:sz w:val="24"/>
          <w:szCs w:val="24"/>
          <w:lang w:val="en-US" w:eastAsia="zh-CN"/>
        </w:rPr>
      </w:pPr>
      <w:r>
        <w:rPr>
          <w:rFonts w:hint="eastAsia" w:ascii="宋体" w:hAnsi="宋体" w:cs="宋体"/>
          <w:color w:val="000000"/>
          <w:sz w:val="24"/>
          <w:szCs w:val="24"/>
        </w:rPr>
        <w:t>3.2有意向获取招标文件的新用户需要先完成入库：（1）注册并办理CA；（2）登录长春市公共资源交易网—交易主体服务平台完善基本信息提交审核；（3）基本信息验证通过后登录长春市公共资源交易网—交易主体交易平台，在【工程业务】-【招标文件下载】菜单下载招标文件；（4）数字证书办理地址：长春市南关区华新街700号长春市政务服务中心一楼117室，技术服务CA办理咨询电话：13634405937，网络技术支持咨询联系人及电话：0431-88779873</w:t>
      </w:r>
      <w:r>
        <w:rPr>
          <w:rFonts w:hint="eastAsia" w:ascii="宋体" w:hAnsi="宋体" w:cs="宋体"/>
          <w:color w:val="000000"/>
          <w:sz w:val="24"/>
          <w:szCs w:val="24"/>
          <w:lang w:val="en-US" w:eastAsia="zh-CN"/>
        </w:rPr>
        <w:t>:</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3.3有效投标人不足三家时，招标人另行组织招标；</w:t>
      </w:r>
    </w:p>
    <w:p>
      <w:pPr>
        <w:spacing w:line="400" w:lineRule="exact"/>
        <w:rPr>
          <w:rFonts w:hint="eastAsia" w:ascii="宋体" w:hAnsi="宋体" w:cs="宋体"/>
          <w:color w:val="000000"/>
          <w:sz w:val="24"/>
          <w:szCs w:val="24"/>
          <w:highlight w:val="none"/>
        </w:rPr>
      </w:pPr>
      <w:r>
        <w:rPr>
          <w:rFonts w:hint="eastAsia" w:ascii="宋体" w:hAnsi="宋体" w:cs="宋体"/>
          <w:color w:val="000000"/>
          <w:sz w:val="24"/>
          <w:szCs w:val="24"/>
          <w:lang w:val="en-US" w:eastAsia="zh-CN"/>
        </w:rPr>
        <w:t>3.4</w:t>
      </w:r>
      <w:r>
        <w:rPr>
          <w:rFonts w:hint="eastAsia" w:ascii="宋体" w:hAnsi="宋体" w:cs="宋体"/>
          <w:color w:val="000000"/>
          <w:sz w:val="24"/>
          <w:szCs w:val="24"/>
        </w:rPr>
        <w:t>招标文件的澄清文件、答疑文件、补遗文件一经发布即视为已告知了所有已报名的投标人，且投标人也已经收到并明确了该澄清文件的内容。投标人须主动阅知，以免错过</w:t>
      </w:r>
      <w:r>
        <w:rPr>
          <w:rFonts w:hint="eastAsia" w:ascii="宋体" w:hAnsi="宋体" w:cs="宋体"/>
          <w:color w:val="000000"/>
          <w:sz w:val="24"/>
          <w:szCs w:val="24"/>
          <w:highlight w:val="none"/>
        </w:rPr>
        <w:t>信息影响投标。</w:t>
      </w:r>
    </w:p>
    <w:p>
      <w:pPr>
        <w:spacing w:line="400" w:lineRule="exact"/>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3.5踏勘现场：不组织</w:t>
      </w:r>
    </w:p>
    <w:p>
      <w:pPr>
        <w:spacing w:line="400" w:lineRule="exact"/>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3.6标前预备会、答疑会：不召开</w:t>
      </w:r>
    </w:p>
    <w:bookmarkEnd w:id="32"/>
    <w:bookmarkEnd w:id="33"/>
    <w:bookmarkEnd w:id="34"/>
    <w:bookmarkEnd w:id="35"/>
    <w:bookmarkEnd w:id="36"/>
    <w:p>
      <w:pPr>
        <w:spacing w:line="400" w:lineRule="exact"/>
        <w:rPr>
          <w:rFonts w:hint="eastAsia" w:ascii="宋体" w:hAnsi="宋体" w:cs="宋体"/>
          <w:color w:val="000000"/>
          <w:sz w:val="24"/>
          <w:szCs w:val="24"/>
        </w:rPr>
      </w:pPr>
      <w:bookmarkStart w:id="37" w:name="_Toc35267777"/>
      <w:bookmarkStart w:id="38" w:name="_Toc515284076"/>
      <w:bookmarkStart w:id="39" w:name="_Toc35267647"/>
      <w:bookmarkStart w:id="40" w:name="_Toc35268492"/>
      <w:r>
        <w:rPr>
          <w:rFonts w:hint="eastAsia" w:ascii="宋体" w:hAnsi="宋体" w:cs="宋体"/>
          <w:color w:val="000000"/>
          <w:sz w:val="24"/>
          <w:szCs w:val="24"/>
        </w:rPr>
        <w:t>四、提交投标文件截止时间、开标时间和地点</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4.1投标文件递交截止时间（开标时间）：2023年</w:t>
      </w:r>
      <w:r>
        <w:rPr>
          <w:rFonts w:hint="eastAsia" w:ascii="宋体" w:hAnsi="宋体" w:cs="宋体"/>
          <w:color w:val="000000"/>
          <w:sz w:val="24"/>
          <w:szCs w:val="24"/>
          <w:lang w:val="en-US" w:eastAsia="zh-CN"/>
        </w:rPr>
        <w:t>3</w:t>
      </w:r>
      <w:r>
        <w:rPr>
          <w:rFonts w:hint="eastAsia" w:ascii="宋体" w:hAnsi="宋体" w:cs="宋体"/>
          <w:color w:val="000000"/>
          <w:sz w:val="24"/>
          <w:szCs w:val="24"/>
        </w:rPr>
        <w:t>月</w:t>
      </w:r>
      <w:r>
        <w:rPr>
          <w:rFonts w:hint="eastAsia" w:ascii="宋体" w:hAnsi="宋体" w:cs="宋体"/>
          <w:color w:val="000000"/>
          <w:sz w:val="24"/>
          <w:szCs w:val="24"/>
          <w:lang w:val="en-US" w:eastAsia="zh-CN"/>
        </w:rPr>
        <w:t>24</w:t>
      </w:r>
      <w:r>
        <w:rPr>
          <w:rFonts w:hint="eastAsia" w:ascii="宋体" w:hAnsi="宋体" w:cs="宋体"/>
          <w:color w:val="000000"/>
          <w:sz w:val="24"/>
          <w:szCs w:val="24"/>
        </w:rPr>
        <w:t>日09时00分（北京时间）；</w:t>
      </w:r>
    </w:p>
    <w:p>
      <w:pPr>
        <w:spacing w:line="400" w:lineRule="exact"/>
        <w:rPr>
          <w:rFonts w:hint="eastAsia" w:ascii="宋体" w:hAnsi="宋体" w:eastAsia="宋体" w:cs="宋体"/>
          <w:color w:val="000000"/>
          <w:sz w:val="24"/>
          <w:szCs w:val="24"/>
          <w:highlight w:val="yellow"/>
          <w:lang w:eastAsia="zh-CN"/>
        </w:rPr>
      </w:pPr>
      <w:r>
        <w:rPr>
          <w:rFonts w:hint="eastAsia" w:ascii="宋体" w:hAnsi="宋体" w:cs="宋体"/>
          <w:color w:val="000000"/>
          <w:sz w:val="24"/>
          <w:szCs w:val="24"/>
        </w:rPr>
        <w:t>采用以下两种方式递交投标文件：投标人应于</w:t>
      </w:r>
      <w:r>
        <w:rPr>
          <w:rFonts w:hint="eastAsia" w:ascii="宋体" w:hAnsi="宋体" w:cs="宋体"/>
          <w:color w:val="000000"/>
          <w:sz w:val="24"/>
          <w:szCs w:val="24"/>
          <w:lang w:val="en-US" w:eastAsia="zh-CN"/>
        </w:rPr>
        <w:t>开标时间</w:t>
      </w:r>
      <w:r>
        <w:rPr>
          <w:rFonts w:hint="eastAsia" w:ascii="宋体" w:hAnsi="宋体" w:cs="宋体"/>
          <w:color w:val="000000"/>
          <w:sz w:val="24"/>
          <w:szCs w:val="24"/>
        </w:rPr>
        <w:t>当日 8 时 30 分至 9 时 00 分将纸质投标文件递</w:t>
      </w:r>
      <w:r>
        <w:rPr>
          <w:rFonts w:hint="eastAsia" w:ascii="宋体" w:hAnsi="宋体" w:cs="宋体"/>
          <w:color w:val="000000"/>
          <w:sz w:val="24"/>
          <w:szCs w:val="24"/>
          <w:highlight w:val="none"/>
        </w:rPr>
        <w:t>交至</w:t>
      </w:r>
      <w:r>
        <w:rPr>
          <w:rFonts w:hint="eastAsia" w:ascii="宋体" w:hAnsi="宋体" w:cs="宋体"/>
          <w:color w:val="000000"/>
          <w:sz w:val="24"/>
          <w:szCs w:val="24"/>
          <w:highlight w:val="none"/>
          <w:lang w:val="en-US" w:eastAsia="zh-CN"/>
        </w:rPr>
        <w:t>采购代理机构</w:t>
      </w:r>
      <w:r>
        <w:rPr>
          <w:rFonts w:hint="eastAsia" w:ascii="宋体" w:hAnsi="宋体" w:cs="宋体"/>
          <w:color w:val="000000"/>
          <w:sz w:val="24"/>
          <w:szCs w:val="24"/>
          <w:highlight w:val="none"/>
        </w:rPr>
        <w:t>地点为：长春市净月开发区五洲国际广场1#楼B座办公楼16</w:t>
      </w:r>
      <w:r>
        <w:rPr>
          <w:rFonts w:hint="eastAsia" w:ascii="宋体" w:hAnsi="宋体" w:cs="宋体"/>
          <w:color w:val="000000"/>
          <w:sz w:val="24"/>
          <w:szCs w:val="24"/>
          <w:highlight w:val="none"/>
          <w:lang w:val="en-US" w:eastAsia="zh-CN"/>
        </w:rPr>
        <w:t>楼</w:t>
      </w:r>
      <w:r>
        <w:rPr>
          <w:rFonts w:hint="eastAsia" w:ascii="宋体" w:hAnsi="宋体" w:cs="宋体"/>
          <w:color w:val="000000"/>
          <w:sz w:val="24"/>
          <w:szCs w:val="24"/>
        </w:rPr>
        <w:t>吉林省佰嘉项目咨询有限公司</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投标人应在投标文件递交截止时间前通过长春市公共资源交易网（网址http://www.ccggzy.com.cn/）上传电子投标文件。逾期上传的电子投标文件，电子招标投标交易平台将予以拒收。</w:t>
      </w:r>
    </w:p>
    <w:p>
      <w:pPr>
        <w:pStyle w:val="7"/>
        <w:keepNext w:val="0"/>
        <w:keepLines w:val="0"/>
        <w:widowControl/>
        <w:suppressLineNumbers w:val="0"/>
        <w:spacing w:before="0" w:beforeAutospacing="0" w:after="0" w:afterAutospacing="0" w:line="12" w:lineRule="atLeast"/>
        <w:ind w:left="0" w:right="0" w:firstLine="420"/>
        <w:jc w:val="both"/>
        <w:rPr>
          <w:rFonts w:hint="eastAsia" w:ascii="宋体" w:hAnsi="宋体" w:cs="宋体"/>
          <w:color w:val="000000"/>
          <w:sz w:val="24"/>
          <w:szCs w:val="24"/>
          <w:highlight w:val="yellow"/>
        </w:rPr>
      </w:pPr>
      <w:r>
        <w:rPr>
          <w:rFonts w:hint="eastAsia" w:ascii="宋体" w:hAnsi="宋体" w:cs="宋体"/>
          <w:color w:val="000000"/>
          <w:sz w:val="24"/>
          <w:szCs w:val="24"/>
        </w:rPr>
        <w:t>投标文件第一个信封（商务及技术文件）开标时间：同投标截止时间</w:t>
      </w:r>
      <w:r>
        <w:rPr>
          <w:rFonts w:hint="eastAsia" w:ascii="宋体" w:hAnsi="宋体" w:cs="宋体"/>
          <w:color w:val="000000"/>
          <w:sz w:val="24"/>
          <w:szCs w:val="24"/>
          <w:highlight w:val="none"/>
        </w:rPr>
        <w:t>，开标地点：</w:t>
      </w:r>
      <w:r>
        <w:rPr>
          <w:rFonts w:hint="eastAsia" w:ascii="宋体" w:hAnsi="宋体" w:eastAsia="宋体" w:cs="宋体"/>
          <w:color w:val="000000"/>
          <w:sz w:val="24"/>
          <w:szCs w:val="24"/>
          <w:highlight w:val="none"/>
        </w:rPr>
        <w:t>长春市二道区洋浦大街6999号凯利中心AB栋101开标</w:t>
      </w:r>
      <w:r>
        <w:rPr>
          <w:rFonts w:hint="eastAsia" w:ascii="宋体" w:hAnsi="宋体" w:eastAsia="宋体" w:cs="宋体"/>
          <w:color w:val="000000"/>
          <w:sz w:val="24"/>
          <w:szCs w:val="24"/>
          <w:highlight w:val="none"/>
          <w:lang w:val="en-US" w:eastAsia="zh-CN"/>
        </w:rPr>
        <w:t>一</w:t>
      </w:r>
      <w:r>
        <w:rPr>
          <w:rFonts w:hint="eastAsia" w:ascii="宋体" w:hAnsi="宋体" w:eastAsia="宋体" w:cs="宋体"/>
          <w:color w:val="000000"/>
          <w:sz w:val="24"/>
          <w:szCs w:val="24"/>
          <w:highlight w:val="none"/>
        </w:rPr>
        <w:t>室</w:t>
      </w:r>
      <w:r>
        <w:rPr>
          <w:rFonts w:hint="eastAsia" w:ascii="宋体" w:hAnsi="宋体" w:cs="宋体"/>
          <w:color w:val="000000"/>
          <w:sz w:val="24"/>
          <w:szCs w:val="24"/>
          <w:highlight w:val="none"/>
        </w:rPr>
        <w:t>；</w:t>
      </w:r>
      <w:r>
        <w:rPr>
          <w:rFonts w:hint="eastAsia" w:ascii="宋体" w:hAnsi="宋体" w:cs="宋体"/>
          <w:color w:val="000000"/>
          <w:sz w:val="24"/>
          <w:szCs w:val="24"/>
        </w:rPr>
        <w:t>投标文件第二个信封（报价文件）开标时间：2023 年</w:t>
      </w:r>
      <w:r>
        <w:rPr>
          <w:rFonts w:hint="eastAsia" w:cs="宋体"/>
          <w:color w:val="000000"/>
          <w:sz w:val="24"/>
          <w:szCs w:val="24"/>
          <w:lang w:val="en-US" w:eastAsia="zh-CN"/>
        </w:rPr>
        <w:t>03</w:t>
      </w:r>
      <w:r>
        <w:rPr>
          <w:rFonts w:hint="eastAsia" w:ascii="宋体" w:hAnsi="宋体" w:cs="宋体"/>
          <w:color w:val="000000"/>
          <w:sz w:val="24"/>
          <w:szCs w:val="24"/>
        </w:rPr>
        <w:t xml:space="preserve"> 月</w:t>
      </w:r>
      <w:r>
        <w:rPr>
          <w:rFonts w:hint="eastAsia" w:cs="宋体"/>
          <w:color w:val="000000"/>
          <w:sz w:val="24"/>
          <w:szCs w:val="24"/>
          <w:lang w:val="en-US" w:eastAsia="zh-CN"/>
        </w:rPr>
        <w:t>24</w:t>
      </w:r>
      <w:r>
        <w:rPr>
          <w:rFonts w:hint="eastAsia" w:ascii="宋体" w:hAnsi="宋体" w:cs="宋体"/>
          <w:color w:val="000000"/>
          <w:sz w:val="24"/>
          <w:szCs w:val="24"/>
        </w:rPr>
        <w:t>日 14 时 00 分</w:t>
      </w:r>
      <w:r>
        <w:rPr>
          <w:rFonts w:hint="eastAsia" w:ascii="宋体" w:hAnsi="宋体" w:cs="宋体"/>
          <w:color w:val="000000"/>
          <w:sz w:val="24"/>
          <w:szCs w:val="24"/>
          <w:highlight w:val="none"/>
        </w:rPr>
        <w:t>，开标地点</w:t>
      </w:r>
      <w:r>
        <w:rPr>
          <w:rFonts w:hint="eastAsia" w:cs="宋体"/>
          <w:color w:val="000000"/>
          <w:sz w:val="24"/>
          <w:szCs w:val="24"/>
          <w:highlight w:val="none"/>
          <w:lang w:val="en-US" w:eastAsia="zh-CN"/>
        </w:rPr>
        <w:t>:</w:t>
      </w:r>
      <w:r>
        <w:rPr>
          <w:rFonts w:hint="eastAsia" w:ascii="宋体" w:hAnsi="宋体" w:eastAsia="宋体" w:cs="宋体"/>
          <w:color w:val="000000"/>
          <w:sz w:val="24"/>
          <w:szCs w:val="24"/>
          <w:highlight w:val="none"/>
        </w:rPr>
        <w:t>长春市二道区洋浦大街6999号凯利中心AB栋101开标</w:t>
      </w:r>
      <w:r>
        <w:rPr>
          <w:rFonts w:hint="eastAsia" w:ascii="宋体" w:hAnsi="宋体" w:eastAsia="宋体" w:cs="宋体"/>
          <w:color w:val="000000"/>
          <w:sz w:val="24"/>
          <w:szCs w:val="24"/>
          <w:highlight w:val="none"/>
          <w:lang w:val="en-US" w:eastAsia="zh-CN"/>
        </w:rPr>
        <w:t>一</w:t>
      </w:r>
      <w:r>
        <w:rPr>
          <w:rFonts w:hint="eastAsia" w:ascii="宋体" w:hAnsi="宋体" w:eastAsia="宋体" w:cs="宋体"/>
          <w:color w:val="000000"/>
          <w:sz w:val="24"/>
          <w:szCs w:val="24"/>
          <w:highlight w:val="none"/>
        </w:rPr>
        <w:t>室</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4.2本项目采用现场开标及解密。参加开标人员应为投标单位被授权人，投标人在开标过程中，如无故离开开标会议室，后果自负。投标人对开标有异议的，应当在开标时提出，开标结束提出的开标异议，招标人或者行政监督部门不予受理。</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4.3投标人应在投标文件递交截止时间后</w:t>
      </w:r>
      <w:r>
        <w:rPr>
          <w:rFonts w:hint="eastAsia" w:ascii="宋体" w:hAnsi="宋体" w:cs="宋体"/>
          <w:color w:val="000000"/>
          <w:sz w:val="24"/>
          <w:szCs w:val="24"/>
          <w:lang w:val="en-US" w:eastAsia="zh-CN"/>
        </w:rPr>
        <w:t>9</w:t>
      </w:r>
      <w:r>
        <w:rPr>
          <w:rFonts w:hint="eastAsia" w:ascii="宋体" w:hAnsi="宋体" w:cs="宋体"/>
          <w:color w:val="000000"/>
          <w:sz w:val="24"/>
          <w:szCs w:val="24"/>
        </w:rPr>
        <w:t>0分钟内完成投标文件解密。</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解密方式：投标人持投标单位企业CA锁，按照开标会议主持人的指令，选择对应的项目的投标文件进行解密（开标前及开评标系统公布投标人名单前，不要提前进行解密）。因投标人自身原因未能按时完成解密的，视为逾期未提交投标文件，其投标无效。</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4.4本项目投标单位，按招标人要求提供规定数量的纸质版投标文件及电子版投标文件。</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4.5有效递交投标文件的投标人不足三家时，招标人另行组织招标。</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4.6投标申请人在提交投标文件前，应按照有关规定递交投标保证金或投标保函，采用提供保函的投标单位，实行投标保函电子化，取消纸质保函现场提交方式（执行长春市公共资源交易网2021年6月16日发布《长春市公共资源交易管理委员会办公室关于招标项目实行投标保函电子化的通知》的相关内容）；电子保函（保险电子保单）的提交情况纳入投标保证金到账解密流程。</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5.发布公告的媒介</w:t>
      </w:r>
      <w:bookmarkEnd w:id="37"/>
      <w:bookmarkEnd w:id="38"/>
      <w:bookmarkEnd w:id="39"/>
      <w:bookmarkEnd w:id="40"/>
    </w:p>
    <w:p>
      <w:pPr>
        <w:spacing w:line="400" w:lineRule="exact"/>
        <w:rPr>
          <w:rFonts w:hint="eastAsia" w:ascii="宋体" w:hAnsi="宋体" w:cs="宋体"/>
          <w:color w:val="000000"/>
          <w:sz w:val="24"/>
          <w:szCs w:val="24"/>
        </w:rPr>
      </w:pPr>
      <w:r>
        <w:rPr>
          <w:rFonts w:hint="eastAsia" w:ascii="宋体" w:hAnsi="宋体" w:cs="宋体"/>
          <w:color w:val="000000"/>
          <w:sz w:val="24"/>
          <w:szCs w:val="24"/>
        </w:rPr>
        <w:t>5.1本次招标公告同时在《长春市公共资源交易网》《中国招标投标公共服务平台</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》、《中国政府采购网》、《榆树市人民政府网》上同时发布上发布。</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5.2本次招标文件关键内容将在榆树市人民政府网站上公开。公开内容包括：项目概况、对投标人的资格条件要求、评标办法、招标人联系方式。</w:t>
      </w:r>
    </w:p>
    <w:p>
      <w:pPr>
        <w:spacing w:line="400" w:lineRule="exact"/>
        <w:rPr>
          <w:rFonts w:hint="eastAsia" w:ascii="宋体" w:hAnsi="宋体" w:cs="宋体"/>
          <w:color w:val="000000"/>
          <w:sz w:val="24"/>
          <w:szCs w:val="24"/>
        </w:rPr>
      </w:pPr>
      <w:r>
        <w:rPr>
          <w:rFonts w:hint="eastAsia" w:ascii="宋体" w:hAnsi="宋体" w:cs="宋体"/>
          <w:color w:val="000000"/>
          <w:sz w:val="24"/>
          <w:szCs w:val="24"/>
          <w:lang w:val="en-US" w:eastAsia="zh-CN"/>
        </w:rPr>
        <w:t>五</w:t>
      </w:r>
      <w:r>
        <w:rPr>
          <w:rFonts w:hint="eastAsia" w:ascii="宋体" w:hAnsi="宋体" w:cs="宋体"/>
          <w:color w:val="000000"/>
          <w:sz w:val="24"/>
          <w:szCs w:val="24"/>
        </w:rPr>
        <w:t>.联系方式</w:t>
      </w:r>
      <w:bookmarkEnd w:id="31"/>
    </w:p>
    <w:p>
      <w:pPr>
        <w:spacing w:line="400" w:lineRule="exact"/>
        <w:rPr>
          <w:rFonts w:hint="eastAsia" w:ascii="宋体" w:hAnsi="宋体" w:cs="宋体"/>
          <w:color w:val="000000"/>
          <w:sz w:val="24"/>
          <w:szCs w:val="24"/>
        </w:rPr>
      </w:pPr>
      <w:bookmarkStart w:id="41" w:name="_Toc35393637"/>
      <w:bookmarkStart w:id="42" w:name="_Toc28359096"/>
      <w:bookmarkStart w:id="43" w:name="_Toc35393806"/>
      <w:bookmarkStart w:id="44" w:name="_Toc28359019"/>
      <w:r>
        <w:rPr>
          <w:rFonts w:hint="eastAsia" w:ascii="宋体" w:hAnsi="宋体" w:cs="宋体"/>
          <w:color w:val="000000"/>
          <w:sz w:val="24"/>
          <w:szCs w:val="24"/>
        </w:rPr>
        <w:t>1.采购人信息</w:t>
      </w:r>
      <w:bookmarkEnd w:id="41"/>
      <w:bookmarkEnd w:id="42"/>
      <w:bookmarkEnd w:id="43"/>
      <w:bookmarkEnd w:id="44"/>
    </w:p>
    <w:p>
      <w:pPr>
        <w:spacing w:line="400" w:lineRule="exact"/>
        <w:rPr>
          <w:rFonts w:hint="eastAsia" w:ascii="宋体" w:hAnsi="宋体" w:cs="宋体"/>
          <w:color w:val="000000"/>
          <w:sz w:val="24"/>
          <w:szCs w:val="24"/>
        </w:rPr>
      </w:pPr>
      <w:r>
        <w:rPr>
          <w:rFonts w:hint="eastAsia" w:ascii="宋体" w:hAnsi="宋体" w:cs="宋体"/>
          <w:color w:val="000000"/>
          <w:sz w:val="24"/>
          <w:szCs w:val="24"/>
        </w:rPr>
        <w:t>名    称：　榆树市公路管理段　　</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地    址：　榆树市府前路　</w:t>
      </w:r>
    </w:p>
    <w:p>
      <w:pPr>
        <w:spacing w:line="400" w:lineRule="exact"/>
        <w:rPr>
          <w:rFonts w:hint="eastAsia" w:ascii="宋体" w:hAnsi="宋体" w:cs="宋体"/>
          <w:color w:val="000000"/>
          <w:sz w:val="24"/>
          <w:szCs w:val="24"/>
        </w:rPr>
      </w:pPr>
      <w:r>
        <w:rPr>
          <w:rFonts w:hint="eastAsia" w:ascii="宋体" w:hAnsi="宋体" w:cs="宋体"/>
          <w:color w:val="000000"/>
          <w:sz w:val="24"/>
          <w:szCs w:val="24"/>
          <w:lang w:val="en-US" w:eastAsia="zh-CN"/>
        </w:rPr>
        <w:t>联 系 人：  王宝华</w:t>
      </w:r>
      <w:r>
        <w:rPr>
          <w:rFonts w:hint="eastAsia" w:ascii="宋体" w:hAnsi="宋体" w:cs="宋体"/>
          <w:color w:val="000000"/>
          <w:sz w:val="24"/>
          <w:szCs w:val="24"/>
        </w:rPr>
        <w:t>　</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联系方式：　0431-89780004　　</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2.采购代理机构信息</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名 称：吉林省佰嘉项目咨询有限公司</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地　址：长春市净月开发区五洲国际广场1#楼B座办公楼1627号</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联系方式：黄静0431-80741555</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3.项目联系方式</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项目联系人：黄静</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电　话：0431-80741555</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招标监督管理部门：榆树市政府采购管理办公室</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联系电话：0431-83624470</w:t>
      </w:r>
    </w:p>
    <w:bookmarkEnd w:id="0"/>
    <w:bookmarkEnd w:id="1"/>
    <w:bookmarkEnd w:id="2"/>
    <w:bookmarkEnd w:id="3"/>
    <w:bookmarkEnd w:id="4"/>
    <w:bookmarkEnd w:id="5"/>
    <w:bookmarkEnd w:id="6"/>
    <w:bookmarkEnd w:id="7"/>
    <w:bookmarkEnd w:id="8"/>
    <w:bookmarkEnd w:id="9"/>
    <w:bookmarkEnd w:id="10"/>
    <w:p>
      <w:pPr>
        <w:pStyle w:val="3"/>
        <w:keepNext w:val="0"/>
        <w:keepLines w:val="0"/>
        <w:jc w:val="left"/>
        <w:rPr>
          <w:rFonts w:hint="eastAsia" w:ascii="宋体" w:hAnsi="宋体" w:cs="宋体"/>
          <w:color w:val="000000"/>
        </w:rPr>
      </w:pPr>
      <w:bookmarkStart w:id="45" w:name="_Toc197951588"/>
      <w:bookmarkStart w:id="46" w:name="_Toc197960545"/>
      <w:bookmarkStart w:id="47" w:name="_Toc197965597"/>
      <w:bookmarkStart w:id="48" w:name="_Toc197967118"/>
      <w:bookmarkStart w:id="49" w:name="_Toc197960493"/>
      <w:bookmarkStart w:id="50" w:name="_Toc197967266"/>
      <w:bookmarkStart w:id="51" w:name="_Toc197950803"/>
      <w:bookmarkStart w:id="52" w:name="_Toc197950682"/>
      <w:bookmarkStart w:id="53" w:name="_Toc35268496"/>
      <w:bookmarkStart w:id="54" w:name="_Toc35267651"/>
      <w:bookmarkStart w:id="55" w:name="_Toc71833251"/>
      <w:r>
        <w:rPr>
          <w:rFonts w:hint="eastAsia" w:ascii="宋体" w:hAnsi="宋体" w:cs="宋体"/>
          <w:color w:val="000000"/>
        </w:rPr>
        <w:t>投标人须知前附表</w:t>
      </w:r>
      <w:bookmarkEnd w:id="45"/>
      <w:bookmarkEnd w:id="46"/>
      <w:bookmarkEnd w:id="47"/>
      <w:bookmarkEnd w:id="48"/>
      <w:bookmarkEnd w:id="49"/>
      <w:bookmarkEnd w:id="50"/>
      <w:bookmarkEnd w:id="51"/>
      <w:bookmarkEnd w:id="52"/>
      <w:r>
        <w:rPr>
          <w:rStyle w:val="12"/>
          <w:rFonts w:hint="eastAsia" w:ascii="宋体" w:hAnsi="宋体" w:cs="宋体"/>
          <w:color w:val="000000"/>
        </w:rPr>
        <w:footnoteReference w:id="0"/>
      </w:r>
      <w:bookmarkEnd w:id="53"/>
      <w:bookmarkEnd w:id="54"/>
      <w:bookmarkEnd w:id="55"/>
    </w:p>
    <w:tbl>
      <w:tblPr>
        <w:tblStyle w:val="8"/>
        <w:tblW w:w="5064" w:type="pct"/>
        <w:tblInd w:w="0" w:type="dxa"/>
        <w:tblLayout w:type="autofit"/>
        <w:tblCellMar>
          <w:top w:w="0" w:type="dxa"/>
          <w:left w:w="28" w:type="dxa"/>
          <w:bottom w:w="0" w:type="dxa"/>
          <w:right w:w="28" w:type="dxa"/>
        </w:tblCellMar>
      </w:tblPr>
      <w:tblGrid>
        <w:gridCol w:w="791"/>
        <w:gridCol w:w="1659"/>
        <w:gridCol w:w="6793"/>
      </w:tblGrid>
      <w:tr>
        <w:tblPrEx>
          <w:tblCellMar>
            <w:top w:w="0" w:type="dxa"/>
            <w:left w:w="28" w:type="dxa"/>
            <w:bottom w:w="0" w:type="dxa"/>
            <w:right w:w="28" w:type="dxa"/>
          </w:tblCellMar>
        </w:tblPrEx>
        <w:trPr>
          <w:tblHeader/>
        </w:trPr>
        <w:tc>
          <w:tcPr>
            <w:tcW w:w="427" w:type="pct"/>
            <w:tcBorders>
              <w:top w:val="single" w:color="000000" w:sz="6"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条款号</w:t>
            </w:r>
          </w:p>
        </w:tc>
        <w:tc>
          <w:tcPr>
            <w:tcW w:w="898" w:type="pct"/>
            <w:tcBorders>
              <w:top w:val="single" w:color="000000" w:sz="6"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条款名称</w:t>
            </w:r>
          </w:p>
        </w:tc>
        <w:tc>
          <w:tcPr>
            <w:tcW w:w="3673" w:type="pct"/>
            <w:tcBorders>
              <w:top w:val="single" w:color="000000" w:sz="6"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编列内容</w:t>
            </w:r>
          </w:p>
        </w:tc>
      </w:tr>
      <w:tr>
        <w:tblPrEx>
          <w:tblCellMar>
            <w:top w:w="0" w:type="dxa"/>
            <w:left w:w="28" w:type="dxa"/>
            <w:bottom w:w="0" w:type="dxa"/>
            <w:right w:w="28" w:type="dxa"/>
          </w:tblCellMar>
        </w:tblPrEx>
        <w:tc>
          <w:tcPr>
            <w:tcW w:w="4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1.1.2</w:t>
            </w: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spacing w:before="156" w:beforeLines="50" w:after="156" w:afterLines="50"/>
              <w:jc w:val="center"/>
              <w:rPr>
                <w:rFonts w:hint="eastAsia" w:ascii="宋体" w:hAnsi="宋体" w:cs="宋体"/>
                <w:color w:val="000000"/>
                <w:szCs w:val="21"/>
              </w:rPr>
            </w:pPr>
            <w:r>
              <w:rPr>
                <w:rFonts w:hint="eastAsia" w:ascii="宋体" w:hAnsi="宋体" w:cs="宋体"/>
                <w:color w:val="000000"/>
                <w:szCs w:val="21"/>
              </w:rPr>
              <w:t>采购人</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kern w:val="0"/>
                <w:szCs w:val="21"/>
              </w:rPr>
            </w:pPr>
            <w:r>
              <w:rPr>
                <w:rFonts w:hint="eastAsia" w:ascii="宋体" w:hAnsi="宋体" w:cs="宋体"/>
                <w:color w:val="000000"/>
                <w:kern w:val="0"/>
                <w:szCs w:val="21"/>
              </w:rPr>
              <w:t>名    称：　榆树市公路管理段　　</w:t>
            </w:r>
          </w:p>
          <w:p>
            <w:pPr>
              <w:rPr>
                <w:rFonts w:hint="eastAsia" w:ascii="宋体" w:hAnsi="宋体" w:cs="宋体"/>
                <w:color w:val="000000"/>
                <w:kern w:val="0"/>
                <w:szCs w:val="21"/>
              </w:rPr>
            </w:pPr>
            <w:r>
              <w:rPr>
                <w:rFonts w:hint="eastAsia" w:ascii="宋体" w:hAnsi="宋体" w:cs="宋体"/>
                <w:color w:val="000000"/>
                <w:kern w:val="0"/>
                <w:szCs w:val="21"/>
              </w:rPr>
              <w:t>地    址：　榆树市府前路</w:t>
            </w:r>
          </w:p>
          <w:p>
            <w:pPr>
              <w:rPr>
                <w:rFonts w:hint="eastAsia" w:ascii="宋体" w:hAnsi="宋体" w:cs="宋体"/>
                <w:color w:val="000000"/>
                <w:kern w:val="0"/>
                <w:szCs w:val="21"/>
              </w:rPr>
            </w:pPr>
            <w:r>
              <w:rPr>
                <w:rFonts w:hint="eastAsia" w:ascii="宋体" w:hAnsi="宋体" w:cs="宋体"/>
                <w:color w:val="000000"/>
                <w:kern w:val="0"/>
                <w:szCs w:val="21"/>
                <w:lang w:val="en-US" w:eastAsia="zh-CN"/>
              </w:rPr>
              <w:t>联 系 人：  王宝华</w:t>
            </w:r>
            <w:r>
              <w:rPr>
                <w:rFonts w:hint="eastAsia" w:ascii="宋体" w:hAnsi="宋体" w:cs="宋体"/>
                <w:color w:val="000000"/>
                <w:kern w:val="0"/>
                <w:szCs w:val="21"/>
              </w:rPr>
              <w:t>　　</w:t>
            </w:r>
          </w:p>
          <w:p>
            <w:pPr>
              <w:rPr>
                <w:rFonts w:hint="eastAsia" w:ascii="宋体" w:hAnsi="宋体" w:cs="宋体"/>
                <w:color w:val="000000"/>
                <w:szCs w:val="21"/>
              </w:rPr>
            </w:pPr>
            <w:r>
              <w:rPr>
                <w:rFonts w:hint="eastAsia" w:ascii="宋体" w:hAnsi="宋体" w:cs="宋体"/>
                <w:color w:val="000000"/>
                <w:kern w:val="0"/>
                <w:szCs w:val="21"/>
              </w:rPr>
              <w:t>联系方式：　0431-89780004　　</w:t>
            </w:r>
          </w:p>
        </w:tc>
      </w:tr>
      <w:tr>
        <w:tblPrEx>
          <w:tblCellMar>
            <w:top w:w="0" w:type="dxa"/>
            <w:left w:w="28" w:type="dxa"/>
            <w:bottom w:w="0" w:type="dxa"/>
            <w:right w:w="28" w:type="dxa"/>
          </w:tblCellMar>
        </w:tblPrEx>
        <w:tc>
          <w:tcPr>
            <w:tcW w:w="4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1.1.3</w:t>
            </w: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采购代理机构</w:t>
            </w:r>
          </w:p>
        </w:tc>
        <w:tc>
          <w:tcPr>
            <w:tcW w:w="3673" w:type="pct"/>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color w:val="000000"/>
                <w:kern w:val="0"/>
                <w:szCs w:val="21"/>
              </w:rPr>
            </w:pPr>
            <w:r>
              <w:rPr>
                <w:rFonts w:hint="eastAsia" w:ascii="宋体" w:hAnsi="宋体" w:cs="宋体"/>
                <w:color w:val="000000"/>
                <w:kern w:val="0"/>
                <w:szCs w:val="21"/>
              </w:rPr>
              <w:t>名 称：吉林省佰嘉项目咨询有限公司</w:t>
            </w:r>
          </w:p>
          <w:p>
            <w:pPr>
              <w:rPr>
                <w:rFonts w:hint="eastAsia" w:ascii="宋体" w:hAnsi="宋体" w:cs="宋体"/>
                <w:color w:val="000000"/>
                <w:kern w:val="0"/>
                <w:szCs w:val="21"/>
              </w:rPr>
            </w:pPr>
            <w:r>
              <w:rPr>
                <w:rFonts w:hint="eastAsia" w:ascii="宋体" w:hAnsi="宋体" w:cs="宋体"/>
                <w:color w:val="000000"/>
                <w:kern w:val="0"/>
                <w:szCs w:val="21"/>
              </w:rPr>
              <w:t>地　址：长春市净月开发区五洲国际广场1#楼B座办公楼1627号</w:t>
            </w:r>
          </w:p>
          <w:p>
            <w:pPr>
              <w:rPr>
                <w:rFonts w:hint="eastAsia" w:ascii="宋体" w:hAnsi="宋体" w:cs="宋体"/>
                <w:color w:val="000000"/>
                <w:kern w:val="0"/>
                <w:szCs w:val="21"/>
              </w:rPr>
            </w:pPr>
            <w:r>
              <w:rPr>
                <w:rFonts w:hint="eastAsia" w:ascii="宋体" w:hAnsi="宋体" w:cs="宋体"/>
                <w:color w:val="000000"/>
                <w:kern w:val="0"/>
                <w:szCs w:val="21"/>
              </w:rPr>
              <w:t>联系方式：黄静0431-80741555</w:t>
            </w:r>
          </w:p>
        </w:tc>
      </w:tr>
      <w:tr>
        <w:tblPrEx>
          <w:tblCellMar>
            <w:top w:w="0" w:type="dxa"/>
            <w:left w:w="28" w:type="dxa"/>
            <w:bottom w:w="0" w:type="dxa"/>
            <w:right w:w="28" w:type="dxa"/>
          </w:tblCellMar>
        </w:tblPrEx>
        <w:trPr>
          <w:trHeight w:val="769" w:hRule="atLeast"/>
        </w:trPr>
        <w:tc>
          <w:tcPr>
            <w:tcW w:w="427" w:type="pct"/>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1.1.4</w:t>
            </w: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rPr>
              <w:t>招标项目名称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一标段</w:t>
            </w:r>
            <w:r>
              <w:rPr>
                <w:rFonts w:hint="eastAsia" w:ascii="宋体" w:hAnsi="宋体" w:cs="宋体"/>
                <w:color w:val="000000"/>
                <w:kern w:val="0"/>
                <w:szCs w:val="21"/>
                <w:highlight w:val="none"/>
                <w:lang w:eastAsia="zh-CN"/>
              </w:rPr>
              <w:t>）</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default" w:ascii="宋体" w:hAnsi="宋体" w:cs="宋体"/>
                <w:color w:val="000000"/>
                <w:kern w:val="0"/>
                <w:szCs w:val="21"/>
                <w:highlight w:val="none"/>
                <w:lang w:val="en-US"/>
              </w:rPr>
            </w:pPr>
            <w:r>
              <w:rPr>
                <w:rFonts w:hint="eastAsia" w:ascii="宋体" w:hAnsi="宋体" w:cs="宋体"/>
                <w:color w:val="000000"/>
                <w:kern w:val="0"/>
                <w:szCs w:val="21"/>
                <w:highlight w:val="none"/>
                <w:lang w:val="zh-CN"/>
              </w:rPr>
              <w:t>榆树市2022年村道公路养护大修第一段、县道</w:t>
            </w:r>
            <w:r>
              <w:rPr>
                <w:rFonts w:hint="eastAsia" w:ascii="宋体" w:hAnsi="宋体" w:cs="宋体"/>
                <w:color w:val="000000"/>
                <w:kern w:val="0"/>
                <w:szCs w:val="21"/>
                <w:highlight w:val="none"/>
                <w:lang w:val="zh-CN" w:eastAsia="zh-CN"/>
              </w:rPr>
              <w:t>X020榆山公路过水路面段改造、县道褔天线和榆山线改扩建项目</w:t>
            </w:r>
            <w:r>
              <w:rPr>
                <w:rFonts w:hint="eastAsia" w:ascii="宋体" w:hAnsi="宋体" w:cs="宋体"/>
                <w:color w:val="000000"/>
                <w:kern w:val="0"/>
                <w:szCs w:val="21"/>
                <w:highlight w:val="none"/>
                <w:lang w:val="en-US" w:eastAsia="zh-CN"/>
              </w:rPr>
              <w:t>一标段（红星乡孙家村水泥路、孙家村小桥工程）</w:t>
            </w:r>
          </w:p>
        </w:tc>
      </w:tr>
      <w:tr>
        <w:tblPrEx>
          <w:tblCellMar>
            <w:top w:w="0" w:type="dxa"/>
            <w:left w:w="28" w:type="dxa"/>
            <w:bottom w:w="0" w:type="dxa"/>
            <w:right w:w="28" w:type="dxa"/>
          </w:tblCellMar>
        </w:tblPrEx>
        <w:trPr>
          <w:trHeight w:val="769" w:hRule="atLeast"/>
        </w:trPr>
        <w:tc>
          <w:tcPr>
            <w:tcW w:w="427" w:type="pct"/>
            <w:vMerge w:val="continue"/>
            <w:tcBorders>
              <w:left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000000"/>
                <w:kern w:val="0"/>
                <w:szCs w:val="21"/>
                <w:highlight w:val="green"/>
              </w:rPr>
            </w:pPr>
            <w:r>
              <w:rPr>
                <w:rFonts w:hint="eastAsia" w:ascii="宋体" w:hAnsi="宋体" w:cs="宋体"/>
                <w:color w:val="000000"/>
                <w:kern w:val="0"/>
                <w:szCs w:val="21"/>
                <w:highlight w:val="none"/>
              </w:rPr>
              <w:t>招标项目名称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二标段</w:t>
            </w:r>
            <w:r>
              <w:rPr>
                <w:rFonts w:hint="eastAsia" w:ascii="宋体" w:hAnsi="宋体" w:cs="宋体"/>
                <w:color w:val="000000"/>
                <w:kern w:val="0"/>
                <w:szCs w:val="21"/>
                <w:highlight w:val="none"/>
                <w:lang w:eastAsia="zh-CN"/>
              </w:rPr>
              <w:t>）</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000000"/>
                <w:kern w:val="0"/>
                <w:szCs w:val="21"/>
                <w:highlight w:val="green"/>
                <w:lang w:val="zh-CN"/>
              </w:rPr>
            </w:pPr>
            <w:r>
              <w:rPr>
                <w:rFonts w:hint="eastAsia" w:ascii="宋体" w:hAnsi="宋体" w:cs="宋体"/>
                <w:color w:val="000000"/>
                <w:kern w:val="0"/>
                <w:sz w:val="20"/>
                <w:szCs w:val="20"/>
                <w:highlight w:val="none"/>
                <w:lang w:val="zh-CN" w:bidi="ar"/>
              </w:rPr>
              <w:t>榆树市2022年村道公路养护大修第一段、县道</w:t>
            </w:r>
            <w:r>
              <w:rPr>
                <w:rFonts w:hint="eastAsia" w:ascii="宋体" w:hAnsi="宋体" w:cs="宋体"/>
                <w:color w:val="000000"/>
                <w:kern w:val="0"/>
                <w:sz w:val="20"/>
                <w:szCs w:val="20"/>
                <w:highlight w:val="none"/>
                <w:lang w:val="zh-CN" w:eastAsia="zh-CN" w:bidi="ar"/>
              </w:rPr>
              <w:t>X020榆山公路过水路面段改造、县道褔天线和榆山线改扩建项目</w:t>
            </w:r>
            <w:r>
              <w:rPr>
                <w:rFonts w:hint="eastAsia" w:ascii="宋体" w:hAnsi="宋体" w:cs="宋体"/>
                <w:color w:val="000000"/>
                <w:kern w:val="0"/>
                <w:sz w:val="20"/>
                <w:szCs w:val="20"/>
                <w:highlight w:val="none"/>
                <w:lang w:val="en-US" w:eastAsia="zh-CN" w:bidi="ar"/>
              </w:rPr>
              <w:t>二标段</w:t>
            </w:r>
            <w:r>
              <w:rPr>
                <w:rFonts w:hint="eastAsia" w:ascii="宋体" w:hAnsi="宋体" w:cs="宋体"/>
                <w:color w:val="000000"/>
                <w:kern w:val="0"/>
                <w:sz w:val="20"/>
                <w:szCs w:val="20"/>
                <w:highlight w:val="none"/>
                <w:lang w:bidi="ar"/>
              </w:rPr>
              <w:t>（闵家镇娄家村、闵家镇闵家村、闵家镇三合村水泥路工程）</w:t>
            </w:r>
          </w:p>
        </w:tc>
      </w:tr>
      <w:tr>
        <w:tblPrEx>
          <w:tblCellMar>
            <w:top w:w="0" w:type="dxa"/>
            <w:left w:w="28" w:type="dxa"/>
            <w:bottom w:w="0" w:type="dxa"/>
            <w:right w:w="28" w:type="dxa"/>
          </w:tblCellMar>
        </w:tblPrEx>
        <w:trPr>
          <w:trHeight w:val="769" w:hRule="atLeast"/>
        </w:trPr>
        <w:tc>
          <w:tcPr>
            <w:tcW w:w="427" w:type="pct"/>
            <w:vMerge w:val="continue"/>
            <w:tcBorders>
              <w:left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000000"/>
                <w:kern w:val="0"/>
                <w:szCs w:val="21"/>
                <w:highlight w:val="green"/>
              </w:rPr>
            </w:pPr>
            <w:r>
              <w:rPr>
                <w:rFonts w:hint="eastAsia" w:ascii="宋体" w:hAnsi="宋体" w:cs="宋体"/>
                <w:color w:val="000000"/>
                <w:kern w:val="0"/>
                <w:szCs w:val="21"/>
                <w:highlight w:val="none"/>
              </w:rPr>
              <w:t>招标项目名称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三标段</w:t>
            </w:r>
            <w:r>
              <w:rPr>
                <w:rFonts w:hint="eastAsia" w:ascii="宋体" w:hAnsi="宋体" w:cs="宋体"/>
                <w:color w:val="000000"/>
                <w:kern w:val="0"/>
                <w:szCs w:val="21"/>
                <w:highlight w:val="none"/>
                <w:lang w:eastAsia="zh-CN"/>
              </w:rPr>
              <w:t>）</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000000"/>
                <w:kern w:val="0"/>
                <w:szCs w:val="21"/>
                <w:highlight w:val="green"/>
                <w:lang w:val="zh-CN"/>
              </w:rPr>
            </w:pPr>
            <w:r>
              <w:rPr>
                <w:rFonts w:hint="eastAsia" w:ascii="宋体" w:hAnsi="宋体" w:cs="宋体"/>
                <w:color w:val="000000"/>
                <w:kern w:val="0"/>
                <w:sz w:val="20"/>
                <w:szCs w:val="20"/>
                <w:highlight w:val="none"/>
                <w:lang w:val="zh-CN" w:bidi="ar"/>
              </w:rPr>
              <w:t>榆树市2022年村道公路养护大修第一段、县道</w:t>
            </w:r>
            <w:r>
              <w:rPr>
                <w:rFonts w:hint="eastAsia" w:ascii="宋体" w:hAnsi="宋体" w:cs="宋体"/>
                <w:color w:val="000000"/>
                <w:kern w:val="0"/>
                <w:sz w:val="20"/>
                <w:szCs w:val="20"/>
                <w:highlight w:val="none"/>
                <w:lang w:val="zh-CN" w:eastAsia="zh-CN" w:bidi="ar"/>
              </w:rPr>
              <w:t>X020榆山公路过水路面段改造、县道褔天线和榆山线改扩建项目</w:t>
            </w:r>
            <w:r>
              <w:rPr>
                <w:rFonts w:hint="eastAsia" w:ascii="宋体" w:hAnsi="宋体" w:cs="宋体"/>
                <w:color w:val="000000"/>
                <w:kern w:val="0"/>
                <w:sz w:val="20"/>
                <w:szCs w:val="20"/>
                <w:highlight w:val="none"/>
                <w:lang w:val="en-US" w:eastAsia="zh-CN" w:bidi="ar"/>
              </w:rPr>
              <w:t>三标段</w:t>
            </w:r>
            <w:r>
              <w:rPr>
                <w:rFonts w:ascii="宋体" w:hAnsi="宋体" w:cs="宋体"/>
                <w:color w:val="000000"/>
                <w:kern w:val="0"/>
                <w:sz w:val="20"/>
                <w:szCs w:val="20"/>
                <w:highlight w:val="none"/>
                <w:lang w:bidi="ar"/>
              </w:rPr>
              <w:t>（培英街道东家村、培英街道东沟村水泥路工程）</w:t>
            </w:r>
          </w:p>
        </w:tc>
      </w:tr>
      <w:tr>
        <w:tblPrEx>
          <w:tblCellMar>
            <w:top w:w="0" w:type="dxa"/>
            <w:left w:w="28" w:type="dxa"/>
            <w:bottom w:w="0" w:type="dxa"/>
            <w:right w:w="28" w:type="dxa"/>
          </w:tblCellMar>
        </w:tblPrEx>
        <w:trPr>
          <w:trHeight w:val="769" w:hRule="atLeast"/>
        </w:trPr>
        <w:tc>
          <w:tcPr>
            <w:tcW w:w="427" w:type="pct"/>
            <w:vMerge w:val="continue"/>
            <w:tcBorders>
              <w:left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招标项目名称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四标段</w:t>
            </w:r>
            <w:r>
              <w:rPr>
                <w:rFonts w:hint="eastAsia" w:ascii="宋体" w:hAnsi="宋体" w:cs="宋体"/>
                <w:color w:val="000000"/>
                <w:kern w:val="0"/>
                <w:szCs w:val="21"/>
                <w:highlight w:val="none"/>
                <w:lang w:eastAsia="zh-CN"/>
              </w:rPr>
              <w:t>）</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榆树市2022年村道公路养护大修第一段、县道</w:t>
            </w:r>
            <w:r>
              <w:rPr>
                <w:rFonts w:hint="eastAsia" w:ascii="宋体" w:hAnsi="宋体" w:cs="宋体"/>
                <w:color w:val="000000"/>
                <w:kern w:val="0"/>
                <w:sz w:val="20"/>
                <w:szCs w:val="20"/>
                <w:highlight w:val="none"/>
                <w:lang w:val="zh-CN" w:eastAsia="zh-CN" w:bidi="ar"/>
              </w:rPr>
              <w:t>X020榆山公路过水路面段改造、县道褔天线和榆山线改扩建项目</w:t>
            </w:r>
            <w:r>
              <w:rPr>
                <w:rFonts w:hint="eastAsia" w:ascii="宋体" w:hAnsi="宋体" w:cs="宋体"/>
                <w:color w:val="000000"/>
                <w:kern w:val="0"/>
                <w:sz w:val="20"/>
                <w:szCs w:val="20"/>
                <w:highlight w:val="none"/>
                <w:lang w:val="en-US" w:eastAsia="zh-CN" w:bidi="ar"/>
              </w:rPr>
              <w:t>四标段</w:t>
            </w:r>
            <w:r>
              <w:rPr>
                <w:rFonts w:ascii="宋体" w:hAnsi="宋体" w:cs="宋体"/>
                <w:color w:val="000000"/>
                <w:kern w:val="0"/>
                <w:sz w:val="20"/>
                <w:szCs w:val="20"/>
                <w:highlight w:val="none"/>
                <w:lang w:bidi="ar"/>
              </w:rPr>
              <w:t>(大岭镇怀家村、大岭镇义山村、大岭镇镇区、环城乡朝阳村水泥路工程)</w:t>
            </w:r>
          </w:p>
        </w:tc>
      </w:tr>
      <w:tr>
        <w:tblPrEx>
          <w:tblCellMar>
            <w:top w:w="0" w:type="dxa"/>
            <w:left w:w="28" w:type="dxa"/>
            <w:bottom w:w="0" w:type="dxa"/>
            <w:right w:w="28" w:type="dxa"/>
          </w:tblCellMar>
        </w:tblPrEx>
        <w:trPr>
          <w:trHeight w:val="769" w:hRule="atLeast"/>
        </w:trPr>
        <w:tc>
          <w:tcPr>
            <w:tcW w:w="427" w:type="pct"/>
            <w:vMerge w:val="continue"/>
            <w:tcBorders>
              <w:left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招标项目名称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五标段</w:t>
            </w:r>
            <w:r>
              <w:rPr>
                <w:rFonts w:hint="eastAsia" w:ascii="宋体" w:hAnsi="宋体" w:cs="宋体"/>
                <w:color w:val="000000"/>
                <w:kern w:val="0"/>
                <w:szCs w:val="21"/>
                <w:highlight w:val="none"/>
                <w:lang w:eastAsia="zh-CN"/>
              </w:rPr>
              <w:t>）</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榆树市2022年村道公路养护大修第一段、县道</w:t>
            </w:r>
            <w:r>
              <w:rPr>
                <w:rFonts w:hint="eastAsia" w:ascii="宋体" w:hAnsi="宋体" w:cs="宋体"/>
                <w:color w:val="000000"/>
                <w:kern w:val="0"/>
                <w:sz w:val="20"/>
                <w:szCs w:val="20"/>
                <w:highlight w:val="none"/>
                <w:lang w:val="zh-CN" w:eastAsia="zh-CN" w:bidi="ar"/>
              </w:rPr>
              <w:t>X020榆山公路过水路面段改造、县道褔天线和榆山线改扩建项目</w:t>
            </w:r>
            <w:r>
              <w:rPr>
                <w:rFonts w:hint="eastAsia" w:ascii="宋体" w:hAnsi="宋体" w:cs="宋体"/>
                <w:color w:val="000000"/>
                <w:kern w:val="0"/>
                <w:sz w:val="20"/>
                <w:szCs w:val="20"/>
                <w:highlight w:val="none"/>
                <w:lang w:val="en-US" w:eastAsia="zh-CN" w:bidi="ar"/>
              </w:rPr>
              <w:t>五标段</w:t>
            </w:r>
            <w:r>
              <w:rPr>
                <w:rFonts w:ascii="宋体" w:hAnsi="宋体" w:cs="宋体"/>
                <w:color w:val="000000"/>
                <w:kern w:val="0"/>
                <w:sz w:val="20"/>
                <w:szCs w:val="20"/>
                <w:highlight w:val="none"/>
                <w:lang w:bidi="ar"/>
              </w:rPr>
              <w:t>(弓棚镇岭西村</w:t>
            </w:r>
            <w:r>
              <w:rPr>
                <w:rFonts w:hint="eastAsia" w:ascii="宋体" w:hAnsi="宋体" w:cs="宋体"/>
                <w:color w:val="000000"/>
                <w:kern w:val="0"/>
                <w:sz w:val="20"/>
                <w:szCs w:val="20"/>
                <w:highlight w:val="none"/>
                <w:lang w:bidi="ar"/>
              </w:rPr>
              <w:t>、</w:t>
            </w:r>
            <w:r>
              <w:rPr>
                <w:rFonts w:ascii="宋体" w:hAnsi="宋体" w:cs="宋体"/>
                <w:color w:val="000000"/>
                <w:kern w:val="0"/>
                <w:sz w:val="20"/>
                <w:szCs w:val="20"/>
                <w:highlight w:val="none"/>
                <w:lang w:bidi="ar"/>
              </w:rPr>
              <w:t>太安乡太安村水泥路)</w:t>
            </w:r>
          </w:p>
        </w:tc>
      </w:tr>
      <w:tr>
        <w:tblPrEx>
          <w:tblCellMar>
            <w:top w:w="0" w:type="dxa"/>
            <w:left w:w="28" w:type="dxa"/>
            <w:bottom w:w="0" w:type="dxa"/>
            <w:right w:w="28" w:type="dxa"/>
          </w:tblCellMar>
        </w:tblPrEx>
        <w:trPr>
          <w:trHeight w:val="769" w:hRule="atLeast"/>
        </w:trPr>
        <w:tc>
          <w:tcPr>
            <w:tcW w:w="427" w:type="pct"/>
            <w:vMerge w:val="continue"/>
            <w:tcBorders>
              <w:left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招标项目名称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六标段</w:t>
            </w:r>
            <w:r>
              <w:rPr>
                <w:rFonts w:hint="eastAsia" w:ascii="宋体" w:hAnsi="宋体" w:cs="宋体"/>
                <w:color w:val="000000"/>
                <w:kern w:val="0"/>
                <w:szCs w:val="21"/>
                <w:highlight w:val="none"/>
                <w:lang w:eastAsia="zh-CN"/>
              </w:rPr>
              <w:t>）</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榆树市2022年村道公路养护大修第一段、县道</w:t>
            </w:r>
            <w:r>
              <w:rPr>
                <w:rFonts w:hint="eastAsia" w:ascii="宋体" w:hAnsi="宋体" w:cs="宋体"/>
                <w:color w:val="000000"/>
                <w:kern w:val="0"/>
                <w:sz w:val="20"/>
                <w:szCs w:val="20"/>
                <w:highlight w:val="none"/>
                <w:lang w:val="zh-CN" w:eastAsia="zh-CN" w:bidi="ar"/>
              </w:rPr>
              <w:t>X020榆山公路过水路面段改造、县道褔天线和榆山线改扩建项目</w:t>
            </w:r>
            <w:r>
              <w:rPr>
                <w:rFonts w:hint="eastAsia" w:ascii="宋体" w:hAnsi="宋体" w:cs="宋体"/>
                <w:color w:val="000000"/>
                <w:kern w:val="0"/>
                <w:sz w:val="20"/>
                <w:szCs w:val="20"/>
                <w:highlight w:val="none"/>
                <w:lang w:val="en-US" w:eastAsia="zh-CN" w:bidi="ar"/>
              </w:rPr>
              <w:t>六标段</w:t>
            </w:r>
            <w:r>
              <w:rPr>
                <w:rFonts w:ascii="宋体" w:hAnsi="宋体" w:cs="宋体"/>
                <w:color w:val="000000"/>
                <w:kern w:val="0"/>
                <w:sz w:val="20"/>
                <w:szCs w:val="20"/>
                <w:highlight w:val="none"/>
                <w:lang w:bidi="ar"/>
              </w:rPr>
              <w:t>（城发乡腰岗村水泥路）</w:t>
            </w:r>
          </w:p>
        </w:tc>
      </w:tr>
      <w:tr>
        <w:tblPrEx>
          <w:tblCellMar>
            <w:top w:w="0" w:type="dxa"/>
            <w:left w:w="28" w:type="dxa"/>
            <w:bottom w:w="0" w:type="dxa"/>
            <w:right w:w="28" w:type="dxa"/>
          </w:tblCellMar>
        </w:tblPrEx>
        <w:trPr>
          <w:trHeight w:val="769" w:hRule="atLeast"/>
        </w:trPr>
        <w:tc>
          <w:tcPr>
            <w:tcW w:w="427" w:type="pct"/>
            <w:vMerge w:val="continue"/>
            <w:tcBorders>
              <w:left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招标项目名称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七标段</w:t>
            </w:r>
            <w:r>
              <w:rPr>
                <w:rFonts w:hint="eastAsia" w:ascii="宋体" w:hAnsi="宋体" w:cs="宋体"/>
                <w:color w:val="000000"/>
                <w:kern w:val="0"/>
                <w:szCs w:val="21"/>
                <w:highlight w:val="none"/>
                <w:lang w:eastAsia="zh-CN"/>
              </w:rPr>
              <w:t>）</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榆树市2022年村道公路养护大修第一段、县道</w:t>
            </w:r>
            <w:r>
              <w:rPr>
                <w:rFonts w:hint="eastAsia" w:ascii="宋体" w:hAnsi="宋体" w:cs="宋体"/>
                <w:color w:val="000000"/>
                <w:kern w:val="0"/>
                <w:sz w:val="20"/>
                <w:szCs w:val="20"/>
                <w:highlight w:val="none"/>
                <w:lang w:val="zh-CN" w:eastAsia="zh-CN" w:bidi="ar"/>
              </w:rPr>
              <w:t>X020榆山公路过水路面段改造、县道褔天线和榆山线改扩建项目</w:t>
            </w:r>
            <w:r>
              <w:rPr>
                <w:rFonts w:hint="eastAsia" w:ascii="宋体" w:hAnsi="宋体" w:cs="宋体"/>
                <w:color w:val="000000"/>
                <w:kern w:val="0"/>
                <w:sz w:val="20"/>
                <w:szCs w:val="20"/>
                <w:highlight w:val="none"/>
                <w:lang w:val="en-US" w:eastAsia="zh-CN" w:bidi="ar"/>
              </w:rPr>
              <w:t>七标段</w:t>
            </w:r>
            <w:r>
              <w:rPr>
                <w:rFonts w:ascii="宋体" w:hAnsi="宋体" w:cs="宋体"/>
                <w:color w:val="000000"/>
                <w:kern w:val="0"/>
                <w:sz w:val="20"/>
                <w:szCs w:val="20"/>
                <w:highlight w:val="none"/>
                <w:lang w:bidi="ar"/>
              </w:rPr>
              <w:t>（城发乡平岭村、城发乡新义村水泥路）</w:t>
            </w:r>
          </w:p>
        </w:tc>
      </w:tr>
      <w:tr>
        <w:tblPrEx>
          <w:tblCellMar>
            <w:top w:w="0" w:type="dxa"/>
            <w:left w:w="28" w:type="dxa"/>
            <w:bottom w:w="0" w:type="dxa"/>
            <w:right w:w="28" w:type="dxa"/>
          </w:tblCellMar>
        </w:tblPrEx>
        <w:trPr>
          <w:trHeight w:val="769" w:hRule="atLeast"/>
        </w:trPr>
        <w:tc>
          <w:tcPr>
            <w:tcW w:w="427" w:type="pct"/>
            <w:vMerge w:val="continue"/>
            <w:tcBorders>
              <w:left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招标项目名称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八标段</w:t>
            </w:r>
            <w:r>
              <w:rPr>
                <w:rFonts w:hint="eastAsia" w:ascii="宋体" w:hAnsi="宋体" w:cs="宋体"/>
                <w:color w:val="000000"/>
                <w:kern w:val="0"/>
                <w:szCs w:val="21"/>
                <w:highlight w:val="none"/>
                <w:lang w:eastAsia="zh-CN"/>
              </w:rPr>
              <w:t>）</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榆树市2022年村道公路养护大修第一段、县道</w:t>
            </w:r>
            <w:r>
              <w:rPr>
                <w:rFonts w:hint="eastAsia" w:ascii="宋体" w:hAnsi="宋体" w:cs="宋体"/>
                <w:color w:val="000000"/>
                <w:kern w:val="0"/>
                <w:sz w:val="20"/>
                <w:szCs w:val="20"/>
                <w:highlight w:val="none"/>
                <w:lang w:val="zh-CN" w:eastAsia="zh-CN" w:bidi="ar"/>
              </w:rPr>
              <w:t>X020榆山公路过水路面段改造、县道褔天线和榆山线改扩建项目</w:t>
            </w:r>
            <w:r>
              <w:rPr>
                <w:rFonts w:hint="eastAsia" w:ascii="宋体" w:hAnsi="宋体" w:cs="宋体"/>
                <w:color w:val="000000"/>
                <w:kern w:val="0"/>
                <w:sz w:val="20"/>
                <w:szCs w:val="20"/>
                <w:highlight w:val="none"/>
                <w:lang w:val="en-US" w:eastAsia="zh-CN" w:bidi="ar"/>
              </w:rPr>
              <w:t>八标段</w:t>
            </w:r>
            <w:r>
              <w:rPr>
                <w:rFonts w:hint="eastAsia" w:ascii="宋体" w:hAnsi="宋体" w:cs="宋体"/>
                <w:color w:val="000000"/>
                <w:kern w:val="0"/>
                <w:sz w:val="20"/>
                <w:szCs w:val="20"/>
                <w:highlight w:val="none"/>
                <w:lang w:val="zh-CN" w:bidi="ar"/>
              </w:rPr>
              <w:t>（榆树市2022年村道公路养护大修第一段安</w:t>
            </w:r>
            <w:r>
              <w:rPr>
                <w:rFonts w:hint="eastAsia" w:ascii="宋体" w:hAnsi="宋体" w:cs="宋体"/>
                <w:color w:val="000000"/>
                <w:kern w:val="0"/>
                <w:sz w:val="20"/>
                <w:szCs w:val="20"/>
                <w:highlight w:val="none"/>
                <w:lang w:bidi="ar"/>
              </w:rPr>
              <w:t>防</w:t>
            </w:r>
            <w:r>
              <w:rPr>
                <w:rFonts w:hint="eastAsia" w:ascii="宋体" w:hAnsi="宋体" w:cs="宋体"/>
                <w:color w:val="000000"/>
                <w:kern w:val="0"/>
                <w:sz w:val="20"/>
                <w:szCs w:val="20"/>
                <w:highlight w:val="none"/>
                <w:lang w:val="zh-CN" w:bidi="ar"/>
              </w:rPr>
              <w:t>工程）</w:t>
            </w:r>
          </w:p>
        </w:tc>
      </w:tr>
      <w:tr>
        <w:tblPrEx>
          <w:tblCellMar>
            <w:top w:w="0" w:type="dxa"/>
            <w:left w:w="28" w:type="dxa"/>
            <w:bottom w:w="0" w:type="dxa"/>
            <w:right w:w="28" w:type="dxa"/>
          </w:tblCellMar>
        </w:tblPrEx>
        <w:trPr>
          <w:trHeight w:val="769" w:hRule="atLeast"/>
        </w:trPr>
        <w:tc>
          <w:tcPr>
            <w:tcW w:w="427" w:type="pct"/>
            <w:vMerge w:val="continue"/>
            <w:tcBorders>
              <w:left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招标项目名称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九标段</w:t>
            </w:r>
            <w:r>
              <w:rPr>
                <w:rFonts w:hint="eastAsia" w:ascii="宋体" w:hAnsi="宋体" w:cs="宋体"/>
                <w:color w:val="000000"/>
                <w:kern w:val="0"/>
                <w:szCs w:val="21"/>
                <w:highlight w:val="none"/>
                <w:lang w:eastAsia="zh-CN"/>
              </w:rPr>
              <w:t>）</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榆树市2022年村道公路养护大修第一段、县道</w:t>
            </w:r>
            <w:r>
              <w:rPr>
                <w:rFonts w:hint="eastAsia" w:ascii="宋体" w:hAnsi="宋体" w:cs="宋体"/>
                <w:color w:val="000000"/>
                <w:kern w:val="0"/>
                <w:sz w:val="20"/>
                <w:szCs w:val="20"/>
                <w:highlight w:val="none"/>
                <w:lang w:val="zh-CN" w:eastAsia="zh-CN" w:bidi="ar"/>
              </w:rPr>
              <w:t>X020榆山公路过水路面段改造、县道褔天线和榆山线改扩建项目</w:t>
            </w:r>
            <w:r>
              <w:rPr>
                <w:rFonts w:hint="eastAsia" w:ascii="宋体" w:hAnsi="宋体" w:cs="宋体"/>
                <w:color w:val="000000"/>
                <w:kern w:val="0"/>
                <w:sz w:val="20"/>
                <w:szCs w:val="20"/>
                <w:highlight w:val="none"/>
                <w:lang w:val="en-US" w:eastAsia="zh-CN" w:bidi="ar"/>
              </w:rPr>
              <w:t>九标段</w:t>
            </w:r>
            <w:r>
              <w:rPr>
                <w:rFonts w:hint="eastAsia" w:ascii="宋体" w:hAnsi="宋体" w:cs="宋体"/>
                <w:color w:val="000000"/>
                <w:kern w:val="0"/>
                <w:sz w:val="20"/>
                <w:szCs w:val="20"/>
                <w:highlight w:val="none"/>
                <w:lang w:bidi="ar"/>
              </w:rPr>
              <w:t>（</w:t>
            </w:r>
            <w:r>
              <w:rPr>
                <w:rFonts w:ascii="宋体" w:hAnsi="宋体" w:cs="宋体"/>
                <w:color w:val="000000"/>
                <w:kern w:val="0"/>
                <w:sz w:val="20"/>
                <w:szCs w:val="20"/>
                <w:highlight w:val="none"/>
                <w:lang w:bidi="ar"/>
              </w:rPr>
              <w:t>县道X020榆山公路过水路面段</w:t>
            </w:r>
            <w:r>
              <w:rPr>
                <w:rFonts w:hint="eastAsia" w:ascii="宋体" w:hAnsi="宋体" w:cs="宋体"/>
                <w:color w:val="000000"/>
                <w:kern w:val="0"/>
                <w:sz w:val="20"/>
                <w:szCs w:val="20"/>
                <w:highlight w:val="none"/>
                <w:lang w:bidi="ar"/>
              </w:rPr>
              <w:t>）</w:t>
            </w:r>
          </w:p>
        </w:tc>
      </w:tr>
      <w:tr>
        <w:tblPrEx>
          <w:tblCellMar>
            <w:top w:w="0" w:type="dxa"/>
            <w:left w:w="28" w:type="dxa"/>
            <w:bottom w:w="0" w:type="dxa"/>
            <w:right w:w="28" w:type="dxa"/>
          </w:tblCellMar>
        </w:tblPrEx>
        <w:trPr>
          <w:trHeight w:val="769" w:hRule="atLeast"/>
        </w:trPr>
        <w:tc>
          <w:tcPr>
            <w:tcW w:w="427" w:type="pct"/>
            <w:vMerge w:val="continue"/>
            <w:tcBorders>
              <w:left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招标项目名称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十标段</w:t>
            </w:r>
            <w:r>
              <w:rPr>
                <w:rFonts w:hint="eastAsia" w:ascii="宋体" w:hAnsi="宋体" w:cs="宋体"/>
                <w:color w:val="000000"/>
                <w:kern w:val="0"/>
                <w:szCs w:val="21"/>
                <w:highlight w:val="none"/>
                <w:lang w:eastAsia="zh-CN"/>
              </w:rPr>
              <w:t>）</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榆树市2022年村道公路养护大修第一段、县道</w:t>
            </w:r>
            <w:r>
              <w:rPr>
                <w:rFonts w:hint="eastAsia" w:ascii="宋体" w:hAnsi="宋体" w:cs="宋体"/>
                <w:color w:val="000000"/>
                <w:kern w:val="0"/>
                <w:sz w:val="20"/>
                <w:szCs w:val="20"/>
                <w:highlight w:val="none"/>
                <w:lang w:val="zh-CN" w:eastAsia="zh-CN" w:bidi="ar"/>
              </w:rPr>
              <w:t>X020榆山公路过水路面段改造、县道褔天线和榆山线改扩建项目</w:t>
            </w:r>
            <w:r>
              <w:rPr>
                <w:rFonts w:hint="eastAsia" w:ascii="宋体" w:hAnsi="宋体" w:cs="宋体"/>
                <w:color w:val="000000"/>
                <w:kern w:val="0"/>
                <w:sz w:val="20"/>
                <w:szCs w:val="20"/>
                <w:highlight w:val="none"/>
                <w:lang w:val="en-US" w:eastAsia="zh-CN" w:bidi="ar"/>
              </w:rPr>
              <w:t>十标段</w:t>
            </w:r>
            <w:r>
              <w:rPr>
                <w:rFonts w:hint="eastAsia" w:ascii="宋体" w:hAnsi="宋体" w:cs="宋体"/>
                <w:color w:val="000000"/>
                <w:kern w:val="0"/>
                <w:sz w:val="20"/>
                <w:szCs w:val="20"/>
                <w:highlight w:val="none"/>
                <w:lang w:bidi="ar"/>
              </w:rPr>
              <w:t>（</w:t>
            </w:r>
            <w:r>
              <w:rPr>
                <w:rFonts w:ascii="宋体" w:hAnsi="宋体" w:cs="宋体"/>
                <w:color w:val="000000"/>
                <w:kern w:val="0"/>
                <w:sz w:val="20"/>
                <w:szCs w:val="20"/>
                <w:highlight w:val="none"/>
                <w:lang w:bidi="ar"/>
              </w:rPr>
              <w:t>榆山线黑大公路到马家屯段</w:t>
            </w:r>
            <w:r>
              <w:rPr>
                <w:rFonts w:hint="eastAsia" w:ascii="宋体" w:hAnsi="宋体" w:cs="宋体"/>
                <w:color w:val="000000"/>
                <w:kern w:val="0"/>
                <w:sz w:val="20"/>
                <w:szCs w:val="20"/>
                <w:highlight w:val="none"/>
                <w:lang w:bidi="ar"/>
              </w:rPr>
              <w:t>）</w:t>
            </w:r>
          </w:p>
        </w:tc>
      </w:tr>
      <w:tr>
        <w:tblPrEx>
          <w:tblCellMar>
            <w:top w:w="0" w:type="dxa"/>
            <w:left w:w="28" w:type="dxa"/>
            <w:bottom w:w="0" w:type="dxa"/>
            <w:right w:w="28" w:type="dxa"/>
          </w:tblCellMar>
        </w:tblPrEx>
        <w:trPr>
          <w:trHeight w:val="769" w:hRule="atLeast"/>
        </w:trPr>
        <w:tc>
          <w:tcPr>
            <w:tcW w:w="427" w:type="pct"/>
            <w:vMerge w:val="continue"/>
            <w:tcBorders>
              <w:left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招标项目名称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十一标段</w:t>
            </w:r>
            <w:r>
              <w:rPr>
                <w:rFonts w:hint="eastAsia" w:ascii="宋体" w:hAnsi="宋体" w:cs="宋体"/>
                <w:color w:val="000000"/>
                <w:kern w:val="0"/>
                <w:szCs w:val="21"/>
                <w:highlight w:val="none"/>
                <w:lang w:eastAsia="zh-CN"/>
              </w:rPr>
              <w:t>）</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榆树市2022年村道公路养护大修第一段、县道</w:t>
            </w:r>
            <w:r>
              <w:rPr>
                <w:rFonts w:hint="eastAsia" w:ascii="宋体" w:hAnsi="宋体" w:cs="宋体"/>
                <w:color w:val="000000"/>
                <w:kern w:val="0"/>
                <w:sz w:val="20"/>
                <w:szCs w:val="20"/>
                <w:highlight w:val="none"/>
                <w:lang w:val="zh-CN" w:eastAsia="zh-CN" w:bidi="ar"/>
              </w:rPr>
              <w:t>X020榆山公路过水路面段改造、县道褔天线和榆山线改扩建项目</w:t>
            </w:r>
            <w:r>
              <w:rPr>
                <w:rFonts w:hint="eastAsia" w:ascii="宋体" w:hAnsi="宋体" w:cs="宋体"/>
                <w:color w:val="000000"/>
                <w:kern w:val="0"/>
                <w:sz w:val="20"/>
                <w:szCs w:val="20"/>
                <w:highlight w:val="none"/>
                <w:lang w:val="en-US" w:eastAsia="zh-CN" w:bidi="ar"/>
              </w:rPr>
              <w:t>十一标段</w:t>
            </w:r>
            <w:r>
              <w:rPr>
                <w:rFonts w:hint="eastAsia" w:ascii="宋体" w:hAnsi="宋体" w:cs="宋体"/>
                <w:color w:val="000000"/>
                <w:kern w:val="0"/>
                <w:sz w:val="20"/>
                <w:szCs w:val="20"/>
                <w:highlight w:val="none"/>
                <w:lang w:bidi="ar"/>
              </w:rPr>
              <w:t>（</w:t>
            </w:r>
            <w:r>
              <w:rPr>
                <w:rFonts w:ascii="宋体" w:hAnsi="宋体" w:cs="宋体"/>
                <w:color w:val="000000"/>
                <w:kern w:val="0"/>
                <w:sz w:val="20"/>
                <w:szCs w:val="20"/>
                <w:highlight w:val="none"/>
                <w:lang w:bidi="ar"/>
              </w:rPr>
              <w:t>福天线马家至黑林镇段</w:t>
            </w:r>
            <w:r>
              <w:rPr>
                <w:rFonts w:hint="eastAsia" w:ascii="宋体" w:hAnsi="宋体" w:cs="宋体"/>
                <w:color w:val="000000"/>
                <w:kern w:val="0"/>
                <w:sz w:val="20"/>
                <w:szCs w:val="20"/>
                <w:highlight w:val="none"/>
                <w:lang w:bidi="ar"/>
              </w:rPr>
              <w:t>）</w:t>
            </w:r>
          </w:p>
        </w:tc>
      </w:tr>
      <w:tr>
        <w:tblPrEx>
          <w:tblCellMar>
            <w:top w:w="0" w:type="dxa"/>
            <w:left w:w="28" w:type="dxa"/>
            <w:bottom w:w="0" w:type="dxa"/>
            <w:right w:w="28" w:type="dxa"/>
          </w:tblCellMar>
        </w:tblPrEx>
        <w:trPr>
          <w:trHeight w:val="769" w:hRule="atLeast"/>
        </w:trPr>
        <w:tc>
          <w:tcPr>
            <w:tcW w:w="427" w:type="pct"/>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招标项目名称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十二标段</w:t>
            </w:r>
            <w:r>
              <w:rPr>
                <w:rFonts w:hint="eastAsia" w:ascii="宋体" w:hAnsi="宋体" w:cs="宋体"/>
                <w:color w:val="000000"/>
                <w:kern w:val="0"/>
                <w:szCs w:val="21"/>
                <w:highlight w:val="none"/>
                <w:lang w:eastAsia="zh-CN"/>
              </w:rPr>
              <w:t>）</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000000"/>
                <w:kern w:val="0"/>
                <w:sz w:val="20"/>
                <w:szCs w:val="20"/>
                <w:highlight w:val="none"/>
                <w:lang w:val="zh-CN" w:bidi="ar"/>
              </w:rPr>
            </w:pPr>
            <w:r>
              <w:rPr>
                <w:rFonts w:hint="eastAsia" w:ascii="宋体" w:hAnsi="宋体" w:cs="宋体"/>
                <w:color w:val="000000"/>
                <w:kern w:val="0"/>
                <w:sz w:val="20"/>
                <w:szCs w:val="20"/>
                <w:highlight w:val="none"/>
                <w:lang w:val="zh-CN" w:bidi="ar"/>
              </w:rPr>
              <w:t>榆树市2022年村道公路养护大修第一段、县道</w:t>
            </w:r>
            <w:r>
              <w:rPr>
                <w:rFonts w:hint="eastAsia" w:ascii="宋体" w:hAnsi="宋体" w:cs="宋体"/>
                <w:color w:val="000000"/>
                <w:kern w:val="0"/>
                <w:sz w:val="20"/>
                <w:szCs w:val="20"/>
                <w:highlight w:val="none"/>
                <w:lang w:val="zh-CN" w:eastAsia="zh-CN" w:bidi="ar"/>
              </w:rPr>
              <w:t>X020榆山公路过水路面段改造、县道褔天线和榆山线改扩建项目</w:t>
            </w:r>
            <w:r>
              <w:rPr>
                <w:rFonts w:hint="eastAsia" w:ascii="宋体" w:hAnsi="宋体" w:cs="宋体"/>
                <w:color w:val="000000"/>
                <w:kern w:val="0"/>
                <w:sz w:val="20"/>
                <w:szCs w:val="20"/>
                <w:highlight w:val="none"/>
                <w:lang w:val="en-US" w:eastAsia="zh-CN" w:bidi="ar"/>
              </w:rPr>
              <w:t>十二标段</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val="zh-CN" w:bidi="ar"/>
              </w:rPr>
              <w:t>县道</w:t>
            </w:r>
            <w:r>
              <w:rPr>
                <w:rFonts w:hint="eastAsia" w:ascii="宋体" w:hAnsi="宋体" w:cs="宋体"/>
                <w:color w:val="000000"/>
                <w:kern w:val="0"/>
                <w:sz w:val="20"/>
                <w:szCs w:val="20"/>
                <w:highlight w:val="none"/>
                <w:lang w:val="zh-CN" w:eastAsia="zh-CN" w:bidi="ar"/>
              </w:rPr>
              <w:t>X020榆山公路过水路面段改造、县道褔天线和榆山线</w:t>
            </w:r>
            <w:r>
              <w:rPr>
                <w:rFonts w:hint="eastAsia" w:ascii="宋体" w:hAnsi="宋体" w:cs="宋体"/>
                <w:color w:val="000000"/>
                <w:kern w:val="0"/>
                <w:sz w:val="20"/>
                <w:szCs w:val="20"/>
                <w:highlight w:val="none"/>
                <w:lang w:bidi="ar"/>
              </w:rPr>
              <w:t>安防工程）</w:t>
            </w:r>
          </w:p>
        </w:tc>
      </w:tr>
      <w:tr>
        <w:tblPrEx>
          <w:tblCellMar>
            <w:top w:w="0" w:type="dxa"/>
            <w:left w:w="28" w:type="dxa"/>
            <w:bottom w:w="0" w:type="dxa"/>
            <w:right w:w="28" w:type="dxa"/>
          </w:tblCellMar>
        </w:tblPrEx>
        <w:trPr>
          <w:trHeight w:val="380"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1.1.5</w:t>
            </w: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标段建设地点</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highlight w:val="none"/>
                <w:lang w:val="zh-CN" w:bidi="ar"/>
              </w:rPr>
            </w:pPr>
            <w:r>
              <w:rPr>
                <w:rFonts w:hint="eastAsia" w:ascii="宋体" w:hAnsi="宋体"/>
                <w:b/>
                <w:bCs/>
                <w:szCs w:val="21"/>
                <w:highlight w:val="none"/>
                <w:lang w:val="en-US" w:eastAsia="zh-CN"/>
              </w:rPr>
              <w:t>一标段</w:t>
            </w:r>
            <w:r>
              <w:rPr>
                <w:rFonts w:hint="eastAsia" w:ascii="宋体" w:hAnsi="宋体"/>
                <w:szCs w:val="21"/>
                <w:highlight w:val="none"/>
                <w:lang w:val="en-US" w:eastAsia="zh-CN"/>
              </w:rPr>
              <w:t>：</w:t>
            </w:r>
            <w:r>
              <w:rPr>
                <w:rFonts w:hint="eastAsia" w:ascii="宋体" w:hAnsi="宋体"/>
                <w:szCs w:val="21"/>
                <w:highlight w:val="none"/>
              </w:rPr>
              <w:t>红</w:t>
            </w:r>
            <w:r>
              <w:rPr>
                <w:rFonts w:hint="eastAsia" w:ascii="宋体" w:hAnsi="宋体"/>
                <w:szCs w:val="21"/>
                <w:highlight w:val="none"/>
                <w:lang w:val="zh-CN"/>
              </w:rPr>
              <w:t>星乡孙家村；</w:t>
            </w:r>
            <w:r>
              <w:rPr>
                <w:rFonts w:hint="eastAsia" w:ascii="宋体" w:hAnsi="宋体"/>
                <w:b/>
                <w:bCs/>
                <w:szCs w:val="21"/>
                <w:highlight w:val="none"/>
                <w:lang w:val="en-US" w:eastAsia="zh-CN"/>
              </w:rPr>
              <w:t>二标段</w:t>
            </w:r>
            <w:r>
              <w:rPr>
                <w:rFonts w:hint="eastAsia" w:ascii="宋体" w:hAnsi="宋体"/>
                <w:szCs w:val="21"/>
                <w:highlight w:val="none"/>
                <w:lang w:val="en-US" w:eastAsia="zh-CN"/>
              </w:rPr>
              <w:t>：</w:t>
            </w:r>
            <w:r>
              <w:rPr>
                <w:rFonts w:hint="eastAsia" w:ascii="宋体" w:hAnsi="宋体" w:cs="宋体"/>
                <w:color w:val="000000"/>
                <w:kern w:val="0"/>
                <w:sz w:val="20"/>
                <w:szCs w:val="20"/>
                <w:highlight w:val="none"/>
                <w:lang w:val="zh-CN" w:bidi="ar"/>
              </w:rPr>
              <w:t>闵家镇娄家、闵家村、三合村；</w:t>
            </w:r>
            <w:r>
              <w:rPr>
                <w:rFonts w:hint="eastAsia" w:ascii="宋体" w:hAnsi="宋体" w:cs="宋体"/>
                <w:b/>
                <w:bCs/>
                <w:color w:val="000000"/>
                <w:kern w:val="0"/>
                <w:sz w:val="20"/>
                <w:szCs w:val="20"/>
                <w:highlight w:val="none"/>
                <w:lang w:val="en-US" w:eastAsia="zh-CN" w:bidi="ar"/>
              </w:rPr>
              <w:t>三标段</w:t>
            </w:r>
            <w:r>
              <w:rPr>
                <w:rFonts w:hint="eastAsia" w:ascii="宋体" w:hAnsi="宋体" w:cs="宋体"/>
                <w:color w:val="000000"/>
                <w:kern w:val="0"/>
                <w:sz w:val="20"/>
                <w:szCs w:val="20"/>
                <w:highlight w:val="none"/>
                <w:lang w:val="en-US" w:eastAsia="zh-CN" w:bidi="ar"/>
              </w:rPr>
              <w:t>：</w:t>
            </w:r>
            <w:r>
              <w:rPr>
                <w:rFonts w:hint="eastAsia" w:ascii="宋体" w:hAnsi="宋体" w:cs="宋体"/>
                <w:color w:val="000000"/>
                <w:kern w:val="0"/>
                <w:sz w:val="20"/>
                <w:szCs w:val="20"/>
                <w:highlight w:val="none"/>
                <w:lang w:val="zh-CN" w:bidi="ar"/>
              </w:rPr>
              <w:t>培英街道东沟村、东家村；</w:t>
            </w:r>
            <w:r>
              <w:rPr>
                <w:rFonts w:hint="eastAsia" w:ascii="宋体" w:hAnsi="宋体" w:cs="宋体"/>
                <w:b/>
                <w:bCs/>
                <w:color w:val="000000"/>
                <w:kern w:val="0"/>
                <w:sz w:val="20"/>
                <w:szCs w:val="20"/>
                <w:highlight w:val="none"/>
                <w:lang w:val="en-US" w:eastAsia="zh-CN" w:bidi="ar"/>
              </w:rPr>
              <w:t>四标段</w:t>
            </w:r>
            <w:r>
              <w:rPr>
                <w:rFonts w:hint="eastAsia" w:ascii="宋体" w:hAnsi="宋体" w:cs="宋体"/>
                <w:color w:val="000000"/>
                <w:kern w:val="0"/>
                <w:sz w:val="20"/>
                <w:szCs w:val="20"/>
                <w:highlight w:val="none"/>
                <w:lang w:val="en-US" w:eastAsia="zh-CN" w:bidi="ar"/>
              </w:rPr>
              <w:t>：</w:t>
            </w:r>
            <w:r>
              <w:rPr>
                <w:rFonts w:hint="eastAsia" w:ascii="宋体" w:hAnsi="宋体" w:cs="宋体"/>
                <w:color w:val="000000"/>
                <w:kern w:val="0"/>
                <w:sz w:val="20"/>
                <w:szCs w:val="20"/>
                <w:highlight w:val="none"/>
                <w:lang w:val="zh-CN" w:bidi="ar"/>
              </w:rPr>
              <w:t>大岭镇怀家村、义山村、大岭镇镇区、环</w:t>
            </w:r>
          </w:p>
          <w:p>
            <w:pPr>
              <w:widowControl/>
              <w:jc w:val="both"/>
              <w:textAlignment w:val="center"/>
              <w:rPr>
                <w:rFonts w:hint="default" w:ascii="宋体" w:hAnsi="宋体" w:eastAsia="宋体" w:cs="宋体"/>
                <w:color w:val="000000"/>
                <w:szCs w:val="21"/>
                <w:highlight w:val="none"/>
                <w:lang w:val="en-US" w:eastAsia="zh-CN"/>
              </w:rPr>
            </w:pPr>
            <w:r>
              <w:rPr>
                <w:rFonts w:hint="eastAsia" w:ascii="宋体" w:hAnsi="宋体" w:cs="宋体"/>
                <w:color w:val="000000"/>
                <w:kern w:val="0"/>
                <w:sz w:val="20"/>
                <w:szCs w:val="20"/>
                <w:highlight w:val="none"/>
                <w:lang w:val="zh-CN" w:bidi="ar"/>
              </w:rPr>
              <w:t>城乡朝阳村；</w:t>
            </w:r>
            <w:r>
              <w:rPr>
                <w:rFonts w:hint="eastAsia" w:ascii="宋体" w:hAnsi="宋体" w:cs="宋体"/>
                <w:b/>
                <w:bCs/>
                <w:color w:val="000000"/>
                <w:kern w:val="0"/>
                <w:sz w:val="20"/>
                <w:szCs w:val="20"/>
                <w:highlight w:val="none"/>
                <w:lang w:val="en-US" w:eastAsia="zh-CN" w:bidi="ar"/>
              </w:rPr>
              <w:t>五标段</w:t>
            </w:r>
            <w:r>
              <w:rPr>
                <w:rFonts w:hint="eastAsia" w:ascii="宋体" w:hAnsi="宋体" w:cs="宋体"/>
                <w:color w:val="000000"/>
                <w:kern w:val="0"/>
                <w:sz w:val="20"/>
                <w:szCs w:val="20"/>
                <w:highlight w:val="none"/>
                <w:lang w:val="en-US" w:eastAsia="zh-CN" w:bidi="ar"/>
              </w:rPr>
              <w:t>：</w:t>
            </w:r>
            <w:r>
              <w:rPr>
                <w:rFonts w:hint="eastAsia" w:ascii="宋体" w:hAnsi="宋体" w:cs="宋体"/>
                <w:color w:val="000000"/>
                <w:kern w:val="0"/>
                <w:sz w:val="20"/>
                <w:szCs w:val="20"/>
                <w:highlight w:val="none"/>
                <w:lang w:val="zh-CN" w:bidi="ar"/>
              </w:rPr>
              <w:t>弓棚镇岭西村、太安乡太安村；</w:t>
            </w:r>
            <w:r>
              <w:rPr>
                <w:rFonts w:hint="eastAsia" w:ascii="宋体" w:hAnsi="宋体" w:cs="宋体"/>
                <w:b/>
                <w:bCs/>
                <w:color w:val="000000"/>
                <w:kern w:val="0"/>
                <w:sz w:val="20"/>
                <w:szCs w:val="20"/>
                <w:highlight w:val="none"/>
                <w:lang w:val="en-US" w:eastAsia="zh-CN" w:bidi="ar"/>
              </w:rPr>
              <w:t>六标段</w:t>
            </w:r>
            <w:r>
              <w:rPr>
                <w:rFonts w:hint="eastAsia" w:ascii="宋体" w:hAnsi="宋体" w:cs="宋体"/>
                <w:color w:val="000000"/>
                <w:kern w:val="0"/>
                <w:sz w:val="20"/>
                <w:szCs w:val="20"/>
                <w:highlight w:val="none"/>
                <w:lang w:val="en-US" w:eastAsia="zh-CN" w:bidi="ar"/>
              </w:rPr>
              <w:t>：</w:t>
            </w:r>
            <w:r>
              <w:rPr>
                <w:rFonts w:hint="eastAsia" w:ascii="宋体" w:hAnsi="宋体" w:cs="宋体"/>
                <w:color w:val="000000"/>
                <w:kern w:val="0"/>
                <w:sz w:val="20"/>
                <w:szCs w:val="20"/>
                <w:highlight w:val="none"/>
                <w:lang w:val="zh-CN" w:bidi="ar"/>
              </w:rPr>
              <w:t>城发乡腰岗村；</w:t>
            </w:r>
            <w:r>
              <w:rPr>
                <w:rFonts w:hint="eastAsia" w:ascii="宋体" w:hAnsi="宋体" w:cs="宋体"/>
                <w:b/>
                <w:bCs/>
                <w:color w:val="000000"/>
                <w:kern w:val="0"/>
                <w:sz w:val="20"/>
                <w:szCs w:val="20"/>
                <w:highlight w:val="none"/>
                <w:lang w:val="en-US" w:eastAsia="zh-CN" w:bidi="ar"/>
              </w:rPr>
              <w:t>七标段</w:t>
            </w:r>
            <w:r>
              <w:rPr>
                <w:rFonts w:hint="eastAsia" w:ascii="宋体" w:hAnsi="宋体" w:cs="宋体"/>
                <w:color w:val="000000"/>
                <w:kern w:val="0"/>
                <w:sz w:val="20"/>
                <w:szCs w:val="20"/>
                <w:highlight w:val="none"/>
                <w:lang w:val="en-US" w:eastAsia="zh-CN" w:bidi="ar"/>
              </w:rPr>
              <w:t>：</w:t>
            </w:r>
            <w:r>
              <w:rPr>
                <w:rFonts w:hint="eastAsia" w:ascii="宋体" w:hAnsi="宋体" w:cs="宋体"/>
                <w:color w:val="000000"/>
                <w:kern w:val="0"/>
                <w:sz w:val="20"/>
                <w:szCs w:val="20"/>
                <w:highlight w:val="none"/>
                <w:lang w:val="zh-CN" w:bidi="ar"/>
              </w:rPr>
              <w:t>城发乡平岭村、城发乡新义村；</w:t>
            </w:r>
            <w:r>
              <w:rPr>
                <w:rFonts w:hint="eastAsia" w:ascii="宋体" w:hAnsi="宋体" w:cs="宋体"/>
                <w:b/>
                <w:bCs/>
                <w:color w:val="000000"/>
                <w:kern w:val="0"/>
                <w:sz w:val="20"/>
                <w:szCs w:val="20"/>
                <w:highlight w:val="none"/>
                <w:lang w:val="en-US" w:eastAsia="zh-CN" w:bidi="ar"/>
              </w:rPr>
              <w:t>八标段</w:t>
            </w:r>
            <w:r>
              <w:rPr>
                <w:rFonts w:hint="eastAsia" w:ascii="宋体" w:hAnsi="宋体" w:cs="宋体"/>
                <w:color w:val="000000"/>
                <w:kern w:val="0"/>
                <w:sz w:val="20"/>
                <w:szCs w:val="20"/>
                <w:highlight w:val="none"/>
                <w:lang w:val="en-US" w:eastAsia="zh-CN" w:bidi="ar"/>
              </w:rPr>
              <w:t>：以上一至七标段建设地点；</w:t>
            </w:r>
            <w:r>
              <w:rPr>
                <w:rFonts w:hint="eastAsia" w:ascii="宋体" w:hAnsi="宋体" w:cs="宋体"/>
                <w:b/>
                <w:bCs/>
                <w:color w:val="000000"/>
                <w:kern w:val="0"/>
                <w:sz w:val="20"/>
                <w:szCs w:val="20"/>
                <w:highlight w:val="none"/>
                <w:lang w:val="en-US" w:eastAsia="zh-CN" w:bidi="ar"/>
              </w:rPr>
              <w:t>九标段：</w:t>
            </w:r>
            <w:r>
              <w:rPr>
                <w:rFonts w:hint="eastAsia" w:ascii="宋体" w:hAnsi="宋体" w:cs="宋体"/>
                <w:color w:val="000000"/>
                <w:kern w:val="0"/>
                <w:sz w:val="20"/>
                <w:szCs w:val="20"/>
                <w:highlight w:val="none"/>
                <w:lang w:val="zh-CN" w:bidi="ar"/>
              </w:rPr>
              <w:t>X020榆山公路过水路面段；</w:t>
            </w:r>
            <w:r>
              <w:rPr>
                <w:rFonts w:hint="eastAsia" w:ascii="宋体" w:hAnsi="宋体" w:cs="宋体"/>
                <w:b/>
                <w:bCs/>
                <w:color w:val="000000"/>
                <w:kern w:val="0"/>
                <w:sz w:val="20"/>
                <w:szCs w:val="20"/>
                <w:highlight w:val="none"/>
                <w:lang w:val="en-US" w:eastAsia="zh-CN" w:bidi="ar"/>
              </w:rPr>
              <w:t>十标段</w:t>
            </w:r>
            <w:r>
              <w:rPr>
                <w:rFonts w:hint="eastAsia" w:ascii="宋体" w:hAnsi="宋体" w:cs="宋体"/>
                <w:color w:val="000000"/>
                <w:kern w:val="0"/>
                <w:sz w:val="20"/>
                <w:szCs w:val="20"/>
                <w:highlight w:val="none"/>
                <w:lang w:val="en-US" w:eastAsia="zh-CN" w:bidi="ar"/>
              </w:rPr>
              <w:t>：</w:t>
            </w:r>
            <w:r>
              <w:rPr>
                <w:rFonts w:hint="eastAsia" w:ascii="宋体" w:hAnsi="宋体" w:cs="宋体"/>
                <w:color w:val="000000"/>
                <w:kern w:val="0"/>
                <w:sz w:val="20"/>
                <w:szCs w:val="20"/>
                <w:highlight w:val="none"/>
                <w:lang w:val="zh-CN" w:bidi="ar"/>
              </w:rPr>
              <w:t>榆山线黑大</w:t>
            </w:r>
            <w:r>
              <w:rPr>
                <w:rFonts w:hint="eastAsia" w:ascii="宋体" w:hAnsi="宋体" w:cs="宋体"/>
                <w:color w:val="000000"/>
                <w:kern w:val="0"/>
                <w:sz w:val="20"/>
                <w:szCs w:val="20"/>
                <w:highlight w:val="none"/>
                <w:lang w:bidi="ar"/>
              </w:rPr>
              <w:t>公路</w:t>
            </w:r>
            <w:r>
              <w:rPr>
                <w:rFonts w:hint="eastAsia" w:ascii="宋体" w:hAnsi="宋体" w:cs="宋体"/>
                <w:color w:val="000000"/>
                <w:kern w:val="0"/>
                <w:sz w:val="20"/>
                <w:szCs w:val="20"/>
                <w:highlight w:val="none"/>
                <w:lang w:val="zh-CN" w:bidi="ar"/>
              </w:rPr>
              <w:t>到马家</w:t>
            </w:r>
            <w:r>
              <w:rPr>
                <w:rFonts w:hint="eastAsia" w:ascii="宋体" w:hAnsi="宋体" w:cs="宋体"/>
                <w:color w:val="000000"/>
                <w:kern w:val="0"/>
                <w:sz w:val="20"/>
                <w:szCs w:val="20"/>
                <w:highlight w:val="none"/>
                <w:lang w:bidi="ar"/>
              </w:rPr>
              <w:t>屯段；</w:t>
            </w:r>
            <w:r>
              <w:rPr>
                <w:rFonts w:hint="eastAsia" w:ascii="宋体" w:hAnsi="宋体" w:cs="宋体"/>
                <w:b/>
                <w:bCs/>
                <w:color w:val="000000"/>
                <w:kern w:val="0"/>
                <w:sz w:val="20"/>
                <w:szCs w:val="20"/>
                <w:highlight w:val="none"/>
                <w:lang w:val="en-US" w:eastAsia="zh-CN" w:bidi="ar"/>
              </w:rPr>
              <w:t>十一标：</w:t>
            </w:r>
            <w:r>
              <w:rPr>
                <w:rFonts w:hint="eastAsia" w:ascii="宋体" w:hAnsi="宋体" w:cs="宋体"/>
                <w:color w:val="000000"/>
                <w:kern w:val="0"/>
                <w:sz w:val="20"/>
                <w:szCs w:val="20"/>
                <w:highlight w:val="none"/>
                <w:lang w:val="zh-CN" w:bidi="ar"/>
              </w:rPr>
              <w:t>福天线马家至黑林镇</w:t>
            </w:r>
            <w:r>
              <w:rPr>
                <w:rFonts w:hint="eastAsia" w:ascii="宋体" w:hAnsi="宋体" w:cs="宋体"/>
                <w:color w:val="000000"/>
                <w:kern w:val="0"/>
                <w:sz w:val="20"/>
                <w:szCs w:val="20"/>
                <w:highlight w:val="none"/>
                <w:lang w:val="en-US" w:eastAsia="zh-CN" w:bidi="ar"/>
              </w:rPr>
              <w:t>段</w:t>
            </w:r>
            <w:r>
              <w:rPr>
                <w:rFonts w:hint="eastAsia" w:ascii="宋体" w:hAnsi="宋体" w:cs="宋体"/>
                <w:color w:val="000000"/>
                <w:kern w:val="0"/>
                <w:sz w:val="20"/>
                <w:szCs w:val="20"/>
                <w:highlight w:val="none"/>
                <w:lang w:val="zh-CN" w:bidi="ar"/>
              </w:rPr>
              <w:t>；</w:t>
            </w:r>
            <w:r>
              <w:rPr>
                <w:rFonts w:hint="eastAsia" w:ascii="宋体" w:hAnsi="宋体" w:cs="宋体"/>
                <w:b/>
                <w:bCs/>
                <w:color w:val="000000"/>
                <w:kern w:val="0"/>
                <w:sz w:val="20"/>
                <w:szCs w:val="20"/>
                <w:highlight w:val="none"/>
                <w:lang w:val="en-US" w:eastAsia="zh-CN" w:bidi="ar"/>
              </w:rPr>
              <w:t>十二标段：</w:t>
            </w:r>
            <w:r>
              <w:rPr>
                <w:rFonts w:hint="eastAsia" w:ascii="宋体" w:hAnsi="宋体" w:cs="宋体"/>
                <w:b w:val="0"/>
                <w:bCs w:val="0"/>
                <w:color w:val="000000"/>
                <w:kern w:val="0"/>
                <w:sz w:val="20"/>
                <w:szCs w:val="20"/>
                <w:highlight w:val="none"/>
                <w:lang w:val="en-US" w:eastAsia="zh-CN" w:bidi="ar"/>
              </w:rPr>
              <w:t>九</w:t>
            </w:r>
            <w:r>
              <w:rPr>
                <w:rFonts w:hint="eastAsia" w:ascii="宋体" w:hAnsi="宋体" w:cs="宋体"/>
                <w:color w:val="000000"/>
                <w:kern w:val="0"/>
                <w:sz w:val="20"/>
                <w:szCs w:val="20"/>
                <w:highlight w:val="none"/>
                <w:lang w:val="en-US" w:eastAsia="zh-CN" w:bidi="ar"/>
              </w:rPr>
              <w:t>至十一标段建设地点；</w:t>
            </w:r>
          </w:p>
        </w:tc>
      </w:tr>
      <w:tr>
        <w:tblPrEx>
          <w:tblCellMar>
            <w:top w:w="0" w:type="dxa"/>
            <w:left w:w="28" w:type="dxa"/>
            <w:bottom w:w="0" w:type="dxa"/>
            <w:right w:w="28" w:type="dxa"/>
          </w:tblCellMar>
        </w:tblPrEx>
        <w:trPr>
          <w:trHeight w:val="360"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1.2.1</w:t>
            </w: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资金来源及比例</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其他财政</w:t>
            </w:r>
            <w:r>
              <w:rPr>
                <w:rFonts w:hint="eastAsia" w:ascii="宋体" w:hAnsi="宋体" w:cs="宋体"/>
                <w:color w:val="000000"/>
                <w:kern w:val="0"/>
                <w:szCs w:val="21"/>
                <w:highlight w:val="none"/>
              </w:rPr>
              <w:t>资金</w:t>
            </w:r>
            <w:r>
              <w:rPr>
                <w:rFonts w:hint="eastAsia" w:ascii="宋体" w:hAnsi="宋体" w:cs="宋体"/>
                <w:color w:val="000000"/>
                <w:kern w:val="0"/>
                <w:szCs w:val="21"/>
                <w:highlight w:val="none"/>
                <w:lang w:val="en-US" w:eastAsia="zh-CN"/>
              </w:rPr>
              <w:t xml:space="preserve"> </w:t>
            </w:r>
          </w:p>
        </w:tc>
      </w:tr>
      <w:tr>
        <w:tblPrEx>
          <w:tblCellMar>
            <w:top w:w="0" w:type="dxa"/>
            <w:left w:w="28" w:type="dxa"/>
            <w:bottom w:w="0" w:type="dxa"/>
            <w:right w:w="28" w:type="dxa"/>
          </w:tblCellMar>
        </w:tblPrEx>
        <w:trPr>
          <w:trHeight w:val="622"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1.2.2</w:t>
            </w: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000000"/>
                <w:szCs w:val="21"/>
              </w:rPr>
            </w:pPr>
            <w:r>
              <w:rPr>
                <w:rFonts w:hint="eastAsia" w:ascii="宋体" w:hAnsi="宋体" w:cs="宋体"/>
                <w:color w:val="000000"/>
                <w:szCs w:val="21"/>
              </w:rPr>
              <w:t>资金落实情况</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pStyle w:val="5"/>
              <w:pBdr>
                <w:bottom w:val="none" w:color="auto" w:sz="0" w:space="0"/>
              </w:pBdr>
              <w:tabs>
                <w:tab w:val="clear" w:pos="4153"/>
                <w:tab w:val="clear" w:pos="8306"/>
              </w:tabs>
              <w:autoSpaceDE w:val="0"/>
              <w:autoSpaceDN w:val="0"/>
              <w:adjustRightInd w:val="0"/>
              <w:snapToGrid/>
              <w:spacing w:line="300" w:lineRule="exact"/>
              <w:jc w:val="both"/>
              <w:rPr>
                <w:rFonts w:hint="eastAsia" w:ascii="宋体" w:hAnsi="宋体" w:cs="宋体"/>
                <w:color w:val="000000"/>
                <w:kern w:val="2"/>
                <w:sz w:val="21"/>
                <w:szCs w:val="21"/>
                <w:lang w:val="en-US" w:eastAsia="zh-CN"/>
              </w:rPr>
            </w:pPr>
            <w:r>
              <w:rPr>
                <w:rFonts w:hint="eastAsia" w:ascii="宋体" w:hAnsi="宋体" w:cs="宋体"/>
                <w:color w:val="000000"/>
                <w:kern w:val="2"/>
                <w:sz w:val="21"/>
                <w:szCs w:val="21"/>
                <w:lang w:val="en-US" w:eastAsia="zh-CN"/>
              </w:rPr>
              <w:t>已落实</w:t>
            </w:r>
          </w:p>
        </w:tc>
      </w:tr>
      <w:tr>
        <w:tblPrEx>
          <w:tblCellMar>
            <w:top w:w="0" w:type="dxa"/>
            <w:left w:w="28" w:type="dxa"/>
            <w:bottom w:w="0" w:type="dxa"/>
            <w:right w:w="28" w:type="dxa"/>
          </w:tblCellMar>
        </w:tblPrEx>
        <w:trPr>
          <w:trHeight w:val="503"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1.3.1</w:t>
            </w: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000000"/>
                <w:szCs w:val="21"/>
              </w:rPr>
            </w:pPr>
            <w:r>
              <w:rPr>
                <w:rFonts w:hint="eastAsia" w:ascii="宋体" w:hAnsi="宋体" w:cs="宋体"/>
                <w:color w:val="000000"/>
                <w:szCs w:val="21"/>
              </w:rPr>
              <w:t>招标范围</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详见工程量清单及图纸所含全部内容</w:t>
            </w:r>
          </w:p>
        </w:tc>
      </w:tr>
      <w:tr>
        <w:tblPrEx>
          <w:tblCellMar>
            <w:top w:w="0" w:type="dxa"/>
            <w:left w:w="28" w:type="dxa"/>
            <w:bottom w:w="0" w:type="dxa"/>
            <w:right w:w="28" w:type="dxa"/>
          </w:tblCellMar>
        </w:tblPrEx>
        <w:trPr>
          <w:trHeight w:val="599"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1.3.2</w:t>
            </w: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000000"/>
                <w:szCs w:val="21"/>
              </w:rPr>
            </w:pPr>
            <w:r>
              <w:rPr>
                <w:rFonts w:hint="eastAsia" w:ascii="宋体" w:hAnsi="宋体" w:cs="宋体"/>
                <w:color w:val="000000"/>
                <w:szCs w:val="21"/>
              </w:rPr>
              <w:t>计划工期</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合同签订之日起至2023年10月30日竣工并验收合格</w:t>
            </w:r>
          </w:p>
        </w:tc>
      </w:tr>
      <w:tr>
        <w:tblPrEx>
          <w:tblCellMar>
            <w:top w:w="0" w:type="dxa"/>
            <w:left w:w="28" w:type="dxa"/>
            <w:bottom w:w="0" w:type="dxa"/>
            <w:right w:w="28" w:type="dxa"/>
          </w:tblCellMar>
        </w:tblPrEx>
        <w:trPr>
          <w:trHeight w:val="599"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1.3.3</w:t>
            </w: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000000"/>
                <w:szCs w:val="21"/>
              </w:rPr>
            </w:pPr>
            <w:r>
              <w:rPr>
                <w:rFonts w:hint="eastAsia" w:ascii="宋体" w:hAnsi="宋体" w:cs="宋体"/>
                <w:color w:val="000000"/>
                <w:szCs w:val="21"/>
              </w:rPr>
              <w:t>质量要求</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00" w:lineRule="exact"/>
              <w:rPr>
                <w:rFonts w:hint="eastAsia" w:ascii="宋体" w:hAnsi="宋体" w:cs="宋体"/>
                <w:color w:val="000000"/>
                <w:szCs w:val="21"/>
              </w:rPr>
            </w:pPr>
            <w:r>
              <w:rPr>
                <w:rFonts w:hint="eastAsia" w:ascii="宋体" w:hAnsi="宋体" w:cs="宋体"/>
                <w:color w:val="000000"/>
                <w:szCs w:val="21"/>
              </w:rPr>
              <w:t>标段工程交工验收的质量评定：合格</w:t>
            </w:r>
            <w:r>
              <w:rPr>
                <w:rFonts w:hint="eastAsia" w:ascii="宋体" w:hAnsi="宋体" w:cs="宋体"/>
                <w:color w:val="000000"/>
                <w:szCs w:val="21"/>
                <w:lang w:eastAsia="zh-CN"/>
              </w:rPr>
              <w:t>。</w:t>
            </w:r>
            <w:r>
              <w:rPr>
                <w:rFonts w:hint="eastAsia" w:ascii="宋体" w:hAnsi="宋体" w:cs="宋体"/>
                <w:color w:val="000000"/>
                <w:szCs w:val="21"/>
              </w:rPr>
              <w:t xml:space="preserve"> </w:t>
            </w:r>
          </w:p>
          <w:p>
            <w:pPr>
              <w:autoSpaceDE w:val="0"/>
              <w:autoSpaceDN w:val="0"/>
              <w:adjustRightInd w:val="0"/>
              <w:spacing w:line="300" w:lineRule="exact"/>
              <w:rPr>
                <w:rFonts w:hint="eastAsia" w:ascii="宋体" w:hAnsi="宋体" w:cs="宋体"/>
                <w:color w:val="000000"/>
                <w:szCs w:val="21"/>
                <w:shd w:val="pct10" w:color="auto" w:fill="FFFFFF"/>
              </w:rPr>
            </w:pPr>
            <w:r>
              <w:rPr>
                <w:rFonts w:hint="eastAsia" w:ascii="宋体" w:hAnsi="宋体" w:cs="宋体"/>
                <w:color w:val="000000"/>
                <w:szCs w:val="21"/>
              </w:rPr>
              <w:t xml:space="preserve">竣工验收的质量评定：合格。 </w:t>
            </w:r>
          </w:p>
        </w:tc>
      </w:tr>
      <w:tr>
        <w:tblPrEx>
          <w:tblCellMar>
            <w:top w:w="0" w:type="dxa"/>
            <w:left w:w="28" w:type="dxa"/>
            <w:bottom w:w="0" w:type="dxa"/>
            <w:right w:w="28" w:type="dxa"/>
          </w:tblCellMar>
        </w:tblPrEx>
        <w:trPr>
          <w:trHeight w:val="467"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1.3.4</w:t>
            </w: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000000"/>
                <w:szCs w:val="21"/>
              </w:rPr>
            </w:pPr>
            <w:r>
              <w:rPr>
                <w:rFonts w:hint="eastAsia" w:ascii="宋体" w:hAnsi="宋体" w:cs="宋体"/>
                <w:color w:val="000000"/>
                <w:szCs w:val="21"/>
              </w:rPr>
              <w:t>安全目标</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00" w:lineRule="exact"/>
              <w:rPr>
                <w:rFonts w:hint="eastAsia" w:ascii="宋体" w:hAnsi="宋体" w:cs="宋体"/>
                <w:color w:val="000000"/>
                <w:szCs w:val="21"/>
              </w:rPr>
            </w:pPr>
            <w:r>
              <w:rPr>
                <w:rFonts w:hint="eastAsia" w:ascii="宋体" w:hAnsi="宋体" w:cs="宋体"/>
                <w:color w:val="000000"/>
              </w:rPr>
              <w:t>在项目建设过程中杜绝重大安全责任事故，避免发生较大安全责任事故，控制一般安全责任事故。</w:t>
            </w:r>
          </w:p>
        </w:tc>
      </w:tr>
      <w:tr>
        <w:tblPrEx>
          <w:tblCellMar>
            <w:top w:w="0" w:type="dxa"/>
            <w:left w:w="28" w:type="dxa"/>
            <w:bottom w:w="0" w:type="dxa"/>
            <w:right w:w="28" w:type="dxa"/>
          </w:tblCellMar>
        </w:tblPrEx>
        <w:tc>
          <w:tcPr>
            <w:tcW w:w="427" w:type="pct"/>
            <w:tcBorders>
              <w:top w:val="single" w:color="000000" w:sz="4" w:space="0"/>
              <w:left w:val="single" w:color="000000" w:sz="4" w:space="0"/>
              <w:bottom w:val="single" w:color="000000" w:sz="4" w:space="0"/>
              <w:right w:val="single" w:color="000000" w:sz="4" w:space="0"/>
            </w:tcBorders>
            <w:noWrap w:val="0"/>
            <w:vAlign w:val="center"/>
          </w:tcPr>
          <w:p>
            <w:pPr>
              <w:spacing w:before="78" w:beforeLines="25" w:after="78" w:afterLines="25" w:line="0" w:lineRule="atLeast"/>
              <w:jc w:val="center"/>
              <w:rPr>
                <w:rFonts w:hint="eastAsia" w:ascii="宋体" w:hAnsi="宋体" w:cs="宋体"/>
                <w:color w:val="000000"/>
                <w:szCs w:val="21"/>
              </w:rPr>
            </w:pPr>
            <w:r>
              <w:rPr>
                <w:rFonts w:hint="eastAsia" w:ascii="宋体" w:hAnsi="宋体" w:cs="宋体"/>
                <w:color w:val="000000"/>
                <w:szCs w:val="21"/>
              </w:rPr>
              <w:t>1.4.1</w:t>
            </w: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spacing w:before="78" w:beforeLines="25" w:after="78" w:afterLines="25" w:line="0" w:lineRule="atLeast"/>
              <w:jc w:val="center"/>
              <w:rPr>
                <w:rFonts w:hint="eastAsia" w:ascii="宋体" w:hAnsi="宋体" w:cs="宋体"/>
                <w:color w:val="000000"/>
                <w:szCs w:val="21"/>
              </w:rPr>
            </w:pPr>
            <w:r>
              <w:rPr>
                <w:rFonts w:hint="eastAsia" w:ascii="宋体" w:hAnsi="宋体" w:cs="宋体"/>
                <w:color w:val="000000"/>
                <w:szCs w:val="21"/>
              </w:rPr>
              <w:t>投标人资质条件、能力和信誉</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cs="宋体"/>
                <w:color w:val="000000"/>
                <w:szCs w:val="21"/>
              </w:rPr>
            </w:pPr>
            <w:r>
              <w:rPr>
                <w:rFonts w:hint="eastAsia" w:ascii="宋体" w:hAnsi="宋体" w:cs="宋体"/>
                <w:color w:val="000000"/>
                <w:szCs w:val="21"/>
              </w:rPr>
              <w:t>资质条件：见附录1</w:t>
            </w:r>
          </w:p>
          <w:p>
            <w:pPr>
              <w:spacing w:line="300" w:lineRule="exact"/>
              <w:rPr>
                <w:rFonts w:hint="eastAsia" w:ascii="宋体" w:hAnsi="宋体" w:cs="宋体"/>
                <w:color w:val="000000"/>
                <w:szCs w:val="21"/>
              </w:rPr>
            </w:pPr>
            <w:r>
              <w:rPr>
                <w:rFonts w:hint="eastAsia" w:ascii="宋体" w:hAnsi="宋体" w:cs="宋体"/>
                <w:color w:val="000000"/>
                <w:szCs w:val="21"/>
              </w:rPr>
              <w:t>财务要求：见附录2</w:t>
            </w:r>
          </w:p>
          <w:p>
            <w:pPr>
              <w:spacing w:line="300" w:lineRule="exact"/>
              <w:rPr>
                <w:rFonts w:hint="eastAsia" w:ascii="宋体" w:hAnsi="宋体" w:cs="宋体"/>
                <w:color w:val="000000"/>
                <w:szCs w:val="21"/>
              </w:rPr>
            </w:pPr>
            <w:r>
              <w:rPr>
                <w:rFonts w:hint="eastAsia" w:ascii="宋体" w:hAnsi="宋体" w:cs="宋体"/>
                <w:color w:val="000000"/>
                <w:szCs w:val="21"/>
              </w:rPr>
              <w:t>业绩要求：见附录3</w:t>
            </w:r>
          </w:p>
          <w:p>
            <w:pPr>
              <w:spacing w:line="300" w:lineRule="exact"/>
              <w:rPr>
                <w:rFonts w:hint="eastAsia" w:ascii="宋体" w:hAnsi="宋体" w:cs="宋体"/>
                <w:color w:val="000000"/>
                <w:szCs w:val="21"/>
              </w:rPr>
            </w:pPr>
            <w:r>
              <w:rPr>
                <w:rFonts w:hint="eastAsia" w:ascii="宋体" w:hAnsi="宋体" w:cs="宋体"/>
                <w:color w:val="000000"/>
                <w:szCs w:val="21"/>
              </w:rPr>
              <w:t>信誉要求：见附录4</w:t>
            </w:r>
          </w:p>
          <w:p>
            <w:pPr>
              <w:spacing w:line="300" w:lineRule="exact"/>
              <w:rPr>
                <w:rFonts w:hint="eastAsia" w:ascii="宋体" w:hAnsi="宋体" w:cs="宋体"/>
                <w:color w:val="000000"/>
                <w:szCs w:val="21"/>
              </w:rPr>
            </w:pPr>
            <w:r>
              <w:rPr>
                <w:rFonts w:hint="eastAsia" w:ascii="宋体" w:hAnsi="宋体" w:cs="宋体"/>
                <w:color w:val="000000"/>
                <w:szCs w:val="21"/>
              </w:rPr>
              <w:t>项目经理和项目总工资格：见附录5</w:t>
            </w:r>
          </w:p>
          <w:p>
            <w:pPr>
              <w:spacing w:line="300" w:lineRule="exact"/>
              <w:rPr>
                <w:rFonts w:hint="eastAsia" w:ascii="宋体" w:hAnsi="宋体" w:cs="宋体"/>
                <w:color w:val="000000"/>
              </w:rPr>
            </w:pPr>
            <w:r>
              <w:rPr>
                <w:rFonts w:hint="eastAsia" w:ascii="宋体" w:hAnsi="宋体" w:cs="宋体"/>
                <w:color w:val="000000"/>
                <w:szCs w:val="21"/>
              </w:rPr>
              <w:t>其他要求：/</w:t>
            </w:r>
          </w:p>
        </w:tc>
      </w:tr>
      <w:tr>
        <w:tblPrEx>
          <w:tblCellMar>
            <w:top w:w="0" w:type="dxa"/>
            <w:left w:w="28" w:type="dxa"/>
            <w:bottom w:w="0" w:type="dxa"/>
            <w:right w:w="28" w:type="dxa"/>
          </w:tblCellMar>
        </w:tblPrEx>
        <w:trPr>
          <w:trHeight w:val="660"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spacing w:before="78" w:beforeLines="25" w:after="78" w:afterLines="25" w:line="0" w:lineRule="atLeast"/>
              <w:jc w:val="center"/>
              <w:rPr>
                <w:rFonts w:hint="eastAsia" w:ascii="宋体" w:hAnsi="宋体" w:cs="宋体"/>
                <w:color w:val="000000"/>
                <w:szCs w:val="21"/>
              </w:rPr>
            </w:pPr>
            <w:r>
              <w:rPr>
                <w:rFonts w:hint="eastAsia" w:ascii="宋体" w:hAnsi="宋体" w:cs="宋体"/>
                <w:color w:val="000000"/>
                <w:szCs w:val="21"/>
              </w:rPr>
              <w:t>1.4.2</w:t>
            </w: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spacing w:before="78" w:beforeLines="25" w:after="78" w:afterLines="25" w:line="240" w:lineRule="exact"/>
              <w:jc w:val="center"/>
              <w:rPr>
                <w:rFonts w:hint="eastAsia" w:ascii="宋体" w:hAnsi="宋体" w:cs="宋体"/>
                <w:color w:val="000000"/>
                <w:szCs w:val="21"/>
              </w:rPr>
            </w:pPr>
            <w:r>
              <w:rPr>
                <w:rFonts w:hint="eastAsia" w:ascii="宋体" w:hAnsi="宋体" w:cs="宋体"/>
                <w:color w:val="000000"/>
                <w:szCs w:val="21"/>
              </w:rPr>
              <w:t>是否接受</w:t>
            </w:r>
          </w:p>
          <w:p>
            <w:pPr>
              <w:spacing w:before="78" w:beforeLines="25" w:after="78" w:afterLines="25" w:line="240" w:lineRule="exact"/>
              <w:jc w:val="center"/>
              <w:rPr>
                <w:rFonts w:hint="eastAsia" w:ascii="宋体" w:hAnsi="宋体" w:cs="宋体"/>
                <w:color w:val="000000"/>
                <w:szCs w:val="21"/>
              </w:rPr>
            </w:pPr>
            <w:r>
              <w:rPr>
                <w:rFonts w:hint="eastAsia" w:ascii="宋体" w:hAnsi="宋体" w:cs="宋体"/>
                <w:color w:val="000000"/>
                <w:szCs w:val="21"/>
              </w:rPr>
              <w:t>联合体投标</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rPr>
                <w:rFonts w:hint="eastAsia" w:ascii="宋体" w:hAnsi="宋体" w:cs="宋体"/>
                <w:color w:val="000000"/>
                <w:kern w:val="0"/>
                <w:szCs w:val="21"/>
                <w:lang w:val="zh-CN"/>
              </w:rPr>
            </w:pPr>
            <w:r>
              <w:rPr>
                <w:rFonts w:hint="eastAsia" w:ascii="宋体" w:hAnsi="宋体" w:cs="宋体"/>
                <w:color w:val="000000"/>
                <w:kern w:val="0"/>
                <w:szCs w:val="21"/>
              </w:rPr>
              <w:t>不接受</w:t>
            </w:r>
          </w:p>
        </w:tc>
      </w:tr>
      <w:tr>
        <w:tblPrEx>
          <w:tblCellMar>
            <w:top w:w="0" w:type="dxa"/>
            <w:left w:w="28" w:type="dxa"/>
            <w:bottom w:w="0" w:type="dxa"/>
            <w:right w:w="28" w:type="dxa"/>
          </w:tblCellMar>
        </w:tblPrEx>
        <w:trPr>
          <w:trHeight w:val="685"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1.4.3</w:t>
            </w: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投标人不得存在的其他关联情形</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spacing w:before="78" w:beforeLines="25" w:after="78" w:afterLines="25" w:line="0" w:lineRule="atLeast"/>
              <w:rPr>
                <w:rFonts w:hint="eastAsia" w:ascii="宋体" w:hAnsi="宋体" w:cs="宋体"/>
                <w:color w:val="000000"/>
                <w:kern w:val="0"/>
                <w:szCs w:val="21"/>
                <w:bdr w:val="single" w:color="auto" w:sz="4" w:space="0"/>
                <w:lang w:val="zh-CN"/>
              </w:rPr>
            </w:pPr>
            <w:r>
              <w:rPr>
                <w:rFonts w:hint="eastAsia" w:ascii="宋体" w:hAnsi="宋体" w:cs="宋体"/>
                <w:color w:val="000000"/>
                <w:szCs w:val="21"/>
              </w:rPr>
              <w:t>/</w:t>
            </w:r>
          </w:p>
        </w:tc>
      </w:tr>
      <w:tr>
        <w:tblPrEx>
          <w:tblCellMar>
            <w:top w:w="0" w:type="dxa"/>
            <w:left w:w="28" w:type="dxa"/>
            <w:bottom w:w="0" w:type="dxa"/>
            <w:right w:w="2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1.4.4</w:t>
            </w: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投标人不得存在的不良状况或不良信用</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00" w:lineRule="exact"/>
              <w:rPr>
                <w:rFonts w:hint="eastAsia" w:ascii="宋体" w:hAnsi="宋体" w:cs="宋体"/>
                <w:color w:val="000000"/>
                <w:kern w:val="0"/>
                <w:szCs w:val="21"/>
                <w:lang w:val="zh-CN"/>
              </w:rPr>
            </w:pPr>
            <w:r>
              <w:rPr>
                <w:rFonts w:hint="eastAsia" w:ascii="宋体" w:hAnsi="宋体" w:cs="宋体"/>
                <w:color w:val="000000"/>
                <w:kern w:val="0"/>
                <w:szCs w:val="21"/>
                <w:lang w:val="zh-CN"/>
              </w:rPr>
              <w:t>本款内容第（1）项修改为：</w:t>
            </w:r>
          </w:p>
          <w:p>
            <w:pPr>
              <w:autoSpaceDE w:val="0"/>
              <w:autoSpaceDN w:val="0"/>
              <w:adjustRightInd w:val="0"/>
              <w:spacing w:line="300" w:lineRule="exact"/>
              <w:rPr>
                <w:rFonts w:hint="eastAsia" w:ascii="宋体" w:hAnsi="宋体" w:cs="宋体"/>
                <w:color w:val="000000"/>
                <w:kern w:val="0"/>
                <w:szCs w:val="21"/>
                <w:lang w:val="zh-CN"/>
              </w:rPr>
            </w:pPr>
            <w:r>
              <w:rPr>
                <w:rFonts w:hint="eastAsia" w:ascii="宋体" w:hAnsi="宋体" w:cs="宋体"/>
                <w:color w:val="000000"/>
                <w:kern w:val="0"/>
                <w:szCs w:val="21"/>
                <w:lang w:val="zh-CN"/>
              </w:rPr>
              <w:t>“（1）被吉林省及以上建设主管部门或交通运输主管部门取消本项目所在地的投标资格或禁止进入吉林省建设市场且处于有效期内；”</w:t>
            </w:r>
          </w:p>
          <w:p>
            <w:pPr>
              <w:jc w:val="center"/>
              <w:rPr>
                <w:rFonts w:hint="eastAsia" w:ascii="宋体" w:hAnsi="宋体" w:cs="宋体"/>
                <w:b/>
                <w:color w:val="000000"/>
                <w:kern w:val="0"/>
                <w:szCs w:val="21"/>
                <w:bdr w:val="single" w:color="auto" w:sz="4" w:space="0"/>
                <w:lang w:val="zh-CN"/>
              </w:rPr>
            </w:pPr>
            <w:r>
              <w:rPr>
                <w:rFonts w:hint="eastAsia" w:ascii="宋体" w:hAnsi="宋体" w:cs="宋体"/>
                <w:color w:val="000000"/>
                <w:szCs w:val="21"/>
                <w:lang w:val="zh-CN"/>
              </w:rPr>
              <w:t>（1）拒绝列入政府取消投标资格记录期间的企业或个人投标。（2）未被工商行政管理机关在全国企业信用信息公示系统（www.gsxt.gov.cn）中列入严重违法失信企业名单。（3）未被最高人民法院在“信用中国”网站（www.creditchina.gov.cn）列入失信被执行人名单及重大税收违法失信主体名单、未被中国政府采购网（http://www.ccgp.gov.cn/）列入政府采购严重违法失信行为记录名单。（4）其他不符合《中华人民共和国政府采购法》第二十二条规定条件的供应商，拒绝参与政府采购活动。（5）在近三年（2020年-2022年）内投标人或其法定代表人、拟委任的项目经理未在“中国裁判文书网”(wenshu.court.gov.cn）上有行贿犯罪行为。</w:t>
            </w:r>
          </w:p>
        </w:tc>
      </w:tr>
      <w:tr>
        <w:tblPrEx>
          <w:tblCellMar>
            <w:top w:w="0" w:type="dxa"/>
            <w:left w:w="28" w:type="dxa"/>
            <w:bottom w:w="0" w:type="dxa"/>
            <w:right w:w="28" w:type="dxa"/>
          </w:tblCellMar>
        </w:tblPrEx>
        <w:trPr>
          <w:trHeight w:val="518"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1.4.4</w:t>
            </w: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投标人不得存在的其他不良状况或不良信用</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00" w:lineRule="exact"/>
              <w:rPr>
                <w:rFonts w:hint="eastAsia" w:ascii="宋体" w:hAnsi="宋体" w:cs="宋体"/>
                <w:b/>
                <w:color w:val="000000"/>
                <w:kern w:val="0"/>
                <w:szCs w:val="21"/>
                <w:bdr w:val="single" w:color="auto" w:sz="4" w:space="0"/>
                <w:lang w:val="zh-CN"/>
              </w:rPr>
            </w:pPr>
            <w:r>
              <w:rPr>
                <w:rFonts w:hint="eastAsia" w:ascii="宋体" w:hAnsi="宋体" w:cs="宋体"/>
                <w:color w:val="000000"/>
                <w:szCs w:val="21"/>
              </w:rPr>
              <w:t>/</w:t>
            </w:r>
          </w:p>
        </w:tc>
      </w:tr>
      <w:tr>
        <w:tblPrEx>
          <w:tblCellMar>
            <w:top w:w="0" w:type="dxa"/>
            <w:left w:w="28" w:type="dxa"/>
            <w:bottom w:w="0" w:type="dxa"/>
            <w:right w:w="28" w:type="dxa"/>
          </w:tblCellMar>
        </w:tblPrEx>
        <w:trPr>
          <w:trHeight w:val="1207"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Cs w:val="21"/>
                <w:lang w:eastAsia="zh-CN"/>
              </w:rPr>
            </w:pPr>
            <w:r>
              <w:rPr>
                <w:rFonts w:hint="eastAsia" w:ascii="宋体" w:hAnsi="宋体" w:cs="宋体"/>
                <w:color w:val="000000"/>
                <w:szCs w:val="21"/>
              </w:rPr>
              <w:t>1.4.</w:t>
            </w:r>
            <w:r>
              <w:rPr>
                <w:rFonts w:hint="eastAsia" w:ascii="宋体" w:hAnsi="宋体" w:cs="宋体"/>
                <w:color w:val="000000"/>
                <w:szCs w:val="21"/>
                <w:lang w:val="en-US" w:eastAsia="zh-CN"/>
              </w:rPr>
              <w:t>8</w:t>
            </w: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应进入交通运输部“全国公路建设市场信用信息管理系统”中的施工企业名录</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本项修改为：</w:t>
            </w:r>
          </w:p>
          <w:p>
            <w:pPr>
              <w:spacing w:line="400" w:lineRule="exact"/>
              <w:rPr>
                <w:rFonts w:hint="eastAsia" w:ascii="宋体" w:hAnsi="宋体" w:cs="宋体"/>
                <w:color w:val="000000"/>
                <w:szCs w:val="21"/>
              </w:rPr>
            </w:pPr>
            <w:r>
              <w:rPr>
                <w:rFonts w:hint="eastAsia" w:ascii="宋体" w:hAnsi="宋体" w:cs="宋体"/>
                <w:color w:val="000000"/>
                <w:szCs w:val="21"/>
              </w:rPr>
              <w:t xml:space="preserve">投标人（仅指公路工程施工总承包一级资质或特级资质的投标人）应进入 </w:t>
            </w:r>
          </w:p>
          <w:p>
            <w:pPr>
              <w:spacing w:line="400" w:lineRule="exact"/>
              <w:rPr>
                <w:rFonts w:hint="eastAsia" w:ascii="宋体" w:hAnsi="宋体" w:cs="宋体"/>
                <w:color w:val="000000"/>
                <w:szCs w:val="21"/>
              </w:rPr>
            </w:pPr>
            <w:r>
              <w:rPr>
                <w:rFonts w:hint="eastAsia" w:ascii="宋体" w:hAnsi="宋体" w:cs="宋体"/>
                <w:color w:val="000000"/>
                <w:szCs w:val="21"/>
              </w:rPr>
              <w:t xml:space="preserve">交 通 运 输 部 “ 全 国 公 路 建 设 市 场 信 用 信 息 管 理 系 统 </w:t>
            </w:r>
          </w:p>
          <w:p>
            <w:pPr>
              <w:spacing w:line="400" w:lineRule="exact"/>
              <w:rPr>
                <w:rFonts w:hint="eastAsia" w:ascii="宋体" w:hAnsi="宋体" w:cs="宋体"/>
                <w:color w:val="000000"/>
                <w:szCs w:val="21"/>
              </w:rPr>
            </w:pPr>
            <w:r>
              <w:rPr>
                <w:rFonts w:hint="eastAsia" w:ascii="宋体" w:hAnsi="宋体" w:cs="宋体"/>
                <w:color w:val="000000"/>
                <w:szCs w:val="21"/>
              </w:rPr>
              <w:t xml:space="preserve">（http://glxy.mot.gov.cn）”中的施工企业名录，且投标人名称和资质 </w:t>
            </w:r>
          </w:p>
          <w:p>
            <w:pPr>
              <w:spacing w:line="400" w:lineRule="exact"/>
              <w:rPr>
                <w:rFonts w:hint="eastAsia" w:ascii="宋体" w:hAnsi="宋体" w:cs="宋体"/>
                <w:color w:val="000000"/>
                <w:szCs w:val="21"/>
              </w:rPr>
            </w:pPr>
            <w:r>
              <w:rPr>
                <w:rFonts w:hint="eastAsia" w:ascii="宋体" w:hAnsi="宋体" w:cs="宋体"/>
                <w:color w:val="000000"/>
                <w:szCs w:val="21"/>
              </w:rPr>
              <w:t>与该名录中的相应企业名称和资质完全一致。</w:t>
            </w:r>
          </w:p>
        </w:tc>
      </w:tr>
      <w:tr>
        <w:tblPrEx>
          <w:tblCellMar>
            <w:top w:w="0" w:type="dxa"/>
            <w:left w:w="28" w:type="dxa"/>
            <w:bottom w:w="0" w:type="dxa"/>
            <w:right w:w="28" w:type="dxa"/>
          </w:tblCellMar>
        </w:tblPrEx>
        <w:trPr>
          <w:trHeight w:val="465" w:hRule="atLeast"/>
        </w:trPr>
        <w:tc>
          <w:tcPr>
            <w:tcW w:w="427" w:type="pct"/>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1.10.2</w:t>
            </w:r>
          </w:p>
        </w:tc>
        <w:tc>
          <w:tcPr>
            <w:tcW w:w="898" w:type="pct"/>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投标人在投标预备会前提出问题</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hAnsi="宋体"/>
                <w:szCs w:val="21"/>
              </w:rPr>
              <w:t>时间：递交投标文件截止之日</w:t>
            </w:r>
            <w:r>
              <w:rPr>
                <w:szCs w:val="21"/>
                <w:u w:val="single"/>
              </w:rPr>
              <w:t>1</w:t>
            </w:r>
            <w:r>
              <w:rPr>
                <w:rFonts w:hint="eastAsia"/>
                <w:szCs w:val="21"/>
                <w:u w:val="single"/>
              </w:rPr>
              <w:t>0</w:t>
            </w:r>
            <w:r>
              <w:rPr>
                <w:rFonts w:hint="eastAsia" w:hAnsi="宋体"/>
                <w:szCs w:val="21"/>
              </w:rPr>
              <w:t>天前</w:t>
            </w:r>
          </w:p>
        </w:tc>
      </w:tr>
      <w:tr>
        <w:tblPrEx>
          <w:tblCellMar>
            <w:top w:w="0" w:type="dxa"/>
            <w:left w:w="28" w:type="dxa"/>
            <w:bottom w:w="0" w:type="dxa"/>
            <w:right w:w="28" w:type="dxa"/>
          </w:tblCellMar>
        </w:tblPrEx>
        <w:trPr>
          <w:trHeight w:val="465" w:hRule="atLeast"/>
        </w:trPr>
        <w:tc>
          <w:tcPr>
            <w:tcW w:w="427" w:type="pct"/>
            <w:vMerge w:val="continue"/>
            <w:tcBorders>
              <w:left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898" w:type="pct"/>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szCs w:val="21"/>
              </w:rPr>
              <w:t>形式：</w:t>
            </w:r>
            <w:r>
              <w:rPr>
                <w:rFonts w:ascii="宋体" w:hAnsi="宋体"/>
                <w:szCs w:val="21"/>
              </w:rPr>
              <w:t>将要求澄清的内容以电子邮件方式发送至</w:t>
            </w:r>
            <w:r>
              <w:rPr>
                <w:rFonts w:hint="eastAsia" w:ascii="宋体" w:hAnsi="宋体"/>
                <w:szCs w:val="21"/>
              </w:rPr>
              <w:t>baijiazixun@</w:t>
            </w:r>
            <w:r>
              <w:rPr>
                <w:rFonts w:hint="eastAsia" w:ascii="宋体" w:hAnsi="宋体"/>
                <w:szCs w:val="21"/>
                <w:lang w:eastAsia="zh-CN"/>
              </w:rPr>
              <w:t>163.com</w:t>
            </w:r>
            <w:r>
              <w:rPr>
                <w:rFonts w:hint="eastAsia" w:ascii="宋体" w:hAnsi="宋体"/>
                <w:szCs w:val="21"/>
              </w:rPr>
              <w:t>，同时电话通知招标代理机构查收。</w:t>
            </w:r>
          </w:p>
        </w:tc>
      </w:tr>
      <w:tr>
        <w:tblPrEx>
          <w:tblCellMar>
            <w:top w:w="0" w:type="dxa"/>
            <w:left w:w="28" w:type="dxa"/>
            <w:bottom w:w="0" w:type="dxa"/>
            <w:right w:w="28" w:type="dxa"/>
          </w:tblCellMar>
        </w:tblPrEx>
        <w:trPr>
          <w:trHeight w:val="465" w:hRule="atLeast"/>
        </w:trPr>
        <w:tc>
          <w:tcPr>
            <w:tcW w:w="427" w:type="pct"/>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898" w:type="pct"/>
            <w:tcBorders>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招标人书面澄清时间</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spacing w:line="280" w:lineRule="exact"/>
              <w:contextualSpacing/>
              <w:rPr>
                <w:rFonts w:hint="eastAsia" w:ascii="宋体" w:hAnsi="宋体" w:eastAsia="宋体" w:cs="宋体"/>
                <w:szCs w:val="21"/>
                <w:highlight w:val="none"/>
              </w:rPr>
            </w:pPr>
            <w:r>
              <w:rPr>
                <w:rFonts w:hint="eastAsia" w:ascii="宋体" w:hAnsi="宋体" w:eastAsia="宋体" w:cs="宋体"/>
                <w:szCs w:val="21"/>
                <w:highlight w:val="none"/>
              </w:rPr>
              <w:t>投标文件递交截止15日前</w:t>
            </w:r>
          </w:p>
          <w:p>
            <w:pPr>
              <w:rPr>
                <w:rFonts w:hint="default" w:ascii="宋体" w:hAnsi="宋体"/>
                <w:szCs w:val="21"/>
                <w:lang w:val="en-US" w:eastAsia="zh-CN"/>
              </w:rPr>
            </w:pPr>
            <w:r>
              <w:rPr>
                <w:rFonts w:hint="eastAsia" w:ascii="宋体" w:hAnsi="宋体" w:eastAsia="宋体" w:cs="宋体"/>
                <w:szCs w:val="21"/>
                <w:highlight w:val="none"/>
              </w:rPr>
              <w:t>形式：网上提交，在</w:t>
            </w:r>
            <w:r>
              <w:rPr>
                <w:rFonts w:hint="eastAsia" w:ascii="宋体" w:hAnsi="宋体" w:eastAsia="宋体" w:cs="宋体"/>
                <w:kern w:val="0"/>
                <w:szCs w:val="21"/>
                <w:highlight w:val="none"/>
              </w:rPr>
              <w:t>长春市公共资源交易网</w:t>
            </w:r>
            <w:r>
              <w:rPr>
                <w:rFonts w:hint="eastAsia" w:ascii="宋体" w:hAnsi="宋体" w:eastAsia="宋体" w:cs="宋体"/>
                <w:szCs w:val="21"/>
                <w:highlight w:val="none"/>
              </w:rPr>
              <w:t>（网址</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"http://www.ccggzy.com.cn/，下同）的有效投标人。凡已注册的投标人，按照授予的操作权限，自2021年3月" </w:instrText>
            </w:r>
            <w:r>
              <w:rPr>
                <w:rFonts w:hint="eastAsia" w:ascii="宋体" w:hAnsi="宋体" w:eastAsia="宋体" w:cs="宋体"/>
                <w:szCs w:val="21"/>
                <w:highlight w:val="none"/>
              </w:rPr>
              <w:fldChar w:fldCharType="separate"/>
            </w:r>
            <w:r>
              <w:rPr>
                <w:rStyle w:val="11"/>
                <w:rFonts w:hint="eastAsia" w:ascii="宋体" w:hAnsi="宋体" w:eastAsia="宋体" w:cs="宋体"/>
                <w:szCs w:val="21"/>
                <w:highlight w:val="none"/>
              </w:rPr>
              <w:t>http://www.ccggzy.com.cn/</w:t>
            </w:r>
            <w:r>
              <w:rPr>
                <w:rFonts w:hint="eastAsia" w:ascii="宋体" w:hAnsi="宋体" w:eastAsia="宋体" w:cs="宋体"/>
                <w:szCs w:val="21"/>
                <w:highlight w:val="none"/>
              </w:rPr>
              <w:fldChar w:fldCharType="end"/>
            </w:r>
            <w:r>
              <w:rPr>
                <w:rFonts w:hint="eastAsia" w:ascii="宋体" w:hAnsi="宋体" w:eastAsia="宋体" w:cs="宋体"/>
                <w:szCs w:val="21"/>
                <w:highlight w:val="none"/>
              </w:rPr>
              <w:t>）上发布</w:t>
            </w:r>
          </w:p>
        </w:tc>
      </w:tr>
      <w:tr>
        <w:tblPrEx>
          <w:tblCellMar>
            <w:top w:w="0" w:type="dxa"/>
            <w:left w:w="28" w:type="dxa"/>
            <w:bottom w:w="0" w:type="dxa"/>
            <w:right w:w="28" w:type="dxa"/>
          </w:tblCellMar>
        </w:tblPrEx>
        <w:trPr>
          <w:trHeight w:val="726" w:hRule="atLeast"/>
        </w:trPr>
        <w:tc>
          <w:tcPr>
            <w:tcW w:w="427" w:type="pct"/>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1.11.1</w:t>
            </w:r>
          </w:p>
        </w:tc>
        <w:tc>
          <w:tcPr>
            <w:tcW w:w="898"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分包</w:t>
            </w:r>
          </w:p>
        </w:tc>
        <w:tc>
          <w:tcPr>
            <w:tcW w:w="3673" w:type="pct"/>
            <w:tcBorders>
              <w:top w:val="single" w:color="000000" w:sz="4" w:space="0"/>
              <w:left w:val="single" w:color="000000" w:sz="4" w:space="0"/>
              <w:bottom w:val="single" w:color="000000" w:sz="6" w:space="0"/>
              <w:right w:val="single" w:color="auto" w:sz="4" w:space="0"/>
            </w:tcBorders>
            <w:noWrap w:val="0"/>
            <w:vAlign w:val="top"/>
          </w:tcPr>
          <w:p>
            <w:pPr>
              <w:autoSpaceDE w:val="0"/>
              <w:autoSpaceDN w:val="0"/>
              <w:adjustRightInd w:val="0"/>
              <w:spacing w:line="360" w:lineRule="exact"/>
              <w:rPr>
                <w:rFonts w:hint="eastAsia" w:ascii="宋体" w:hAnsi="宋体" w:cs="宋体"/>
                <w:color w:val="000000"/>
                <w:szCs w:val="21"/>
              </w:rPr>
            </w:pPr>
            <w:r>
              <w:rPr>
                <w:rFonts w:hint="eastAsia" w:ascii="宋体" w:hAnsi="宋体" w:cs="宋体"/>
                <w:b/>
                <w:color w:val="000000"/>
                <w:kern w:val="0"/>
                <w:szCs w:val="21"/>
                <w:bdr w:val="single" w:color="auto" w:sz="4" w:space="0"/>
                <w:lang w:val="zh-CN"/>
              </w:rPr>
              <w:t>√</w:t>
            </w:r>
            <w:r>
              <w:rPr>
                <w:rFonts w:hint="eastAsia" w:ascii="宋体" w:hAnsi="宋体" w:cs="宋体"/>
                <w:color w:val="000000"/>
                <w:kern w:val="0"/>
                <w:szCs w:val="21"/>
                <w:lang w:val="zh-CN"/>
              </w:rPr>
              <w:t>不允许。</w:t>
            </w:r>
          </w:p>
          <w:p>
            <w:pPr>
              <w:spacing w:line="360" w:lineRule="exact"/>
              <w:rPr>
                <w:rFonts w:hint="eastAsia" w:ascii="宋体" w:hAnsi="宋体" w:cs="宋体"/>
                <w:color w:val="000000"/>
                <w:szCs w:val="21"/>
              </w:rPr>
            </w:pPr>
            <w:r>
              <w:rPr>
                <w:rFonts w:hint="eastAsia" w:ascii="宋体" w:hAnsi="宋体" w:cs="宋体"/>
                <w:b/>
                <w:color w:val="000000"/>
                <w:szCs w:val="21"/>
                <w:bdr w:val="single" w:color="auto" w:sz="4" w:space="0"/>
              </w:rPr>
              <w:t> </w:t>
            </w:r>
            <w:r>
              <w:rPr>
                <w:rFonts w:hint="eastAsia" w:ascii="宋体" w:hAnsi="宋体" w:cs="宋体"/>
                <w:color w:val="000000"/>
                <w:szCs w:val="21"/>
              </w:rPr>
              <w:t>允许。</w:t>
            </w:r>
          </w:p>
        </w:tc>
      </w:tr>
      <w:tr>
        <w:tblPrEx>
          <w:tblCellMar>
            <w:top w:w="0" w:type="dxa"/>
            <w:left w:w="28" w:type="dxa"/>
            <w:bottom w:w="0" w:type="dxa"/>
            <w:right w:w="28" w:type="dxa"/>
          </w:tblCellMar>
        </w:tblPrEx>
        <w:trPr>
          <w:trHeight w:val="726" w:hRule="atLeast"/>
        </w:trPr>
        <w:tc>
          <w:tcPr>
            <w:tcW w:w="427" w:type="pct"/>
            <w:vMerge w:val="continue"/>
            <w:tcBorders>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p>
        </w:tc>
        <w:tc>
          <w:tcPr>
            <w:tcW w:w="898"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偏离</w:t>
            </w:r>
          </w:p>
        </w:tc>
        <w:tc>
          <w:tcPr>
            <w:tcW w:w="3673" w:type="pct"/>
            <w:tcBorders>
              <w:top w:val="single" w:color="000000" w:sz="4" w:space="0"/>
              <w:left w:val="single" w:color="000000" w:sz="4" w:space="0"/>
              <w:bottom w:val="single" w:color="000000" w:sz="6" w:space="0"/>
              <w:right w:val="single" w:color="auto" w:sz="4" w:space="0"/>
            </w:tcBorders>
            <w:noWrap w:val="0"/>
            <w:vAlign w:val="top"/>
          </w:tcPr>
          <w:p>
            <w:pPr>
              <w:autoSpaceDE w:val="0"/>
              <w:autoSpaceDN w:val="0"/>
              <w:adjustRightInd w:val="0"/>
              <w:spacing w:line="360" w:lineRule="exact"/>
              <w:rPr>
                <w:rFonts w:hint="eastAsia" w:ascii="宋体" w:hAnsi="宋体" w:cs="宋体"/>
                <w:color w:val="000000"/>
                <w:szCs w:val="21"/>
              </w:rPr>
            </w:pPr>
            <w:r>
              <w:rPr>
                <w:rFonts w:hint="eastAsia" w:ascii="宋体" w:hAnsi="宋体" w:cs="宋体"/>
                <w:b/>
                <w:color w:val="000000"/>
                <w:kern w:val="0"/>
                <w:szCs w:val="21"/>
                <w:bdr w:val="single" w:color="auto" w:sz="4" w:space="0"/>
                <w:lang w:val="zh-CN"/>
              </w:rPr>
              <w:t>√</w:t>
            </w:r>
            <w:r>
              <w:rPr>
                <w:rFonts w:hint="eastAsia" w:ascii="宋体" w:hAnsi="宋体" w:cs="宋体"/>
                <w:color w:val="000000"/>
                <w:kern w:val="0"/>
                <w:szCs w:val="21"/>
                <w:lang w:val="zh-CN"/>
              </w:rPr>
              <w:t>不允许。</w:t>
            </w:r>
          </w:p>
          <w:p>
            <w:pPr>
              <w:spacing w:line="360" w:lineRule="exact"/>
              <w:rPr>
                <w:rFonts w:hint="eastAsia" w:ascii="宋体" w:hAnsi="宋体" w:cs="宋体"/>
                <w:b/>
                <w:color w:val="000000"/>
                <w:szCs w:val="21"/>
                <w:bdr w:val="single" w:color="auto" w:sz="4" w:space="0"/>
              </w:rPr>
            </w:pPr>
            <w:r>
              <w:rPr>
                <w:rFonts w:hint="eastAsia" w:ascii="宋体" w:hAnsi="宋体" w:cs="宋体"/>
                <w:b/>
                <w:color w:val="000000"/>
                <w:szCs w:val="21"/>
                <w:bdr w:val="single" w:color="auto" w:sz="4" w:space="0"/>
              </w:rPr>
              <w:t> </w:t>
            </w:r>
            <w:r>
              <w:rPr>
                <w:rFonts w:hint="eastAsia" w:ascii="宋体" w:hAnsi="宋体" w:cs="宋体"/>
                <w:color w:val="000000"/>
                <w:szCs w:val="21"/>
              </w:rPr>
              <w:t>允许。</w:t>
            </w:r>
          </w:p>
        </w:tc>
      </w:tr>
      <w:tr>
        <w:tblPrEx>
          <w:tblCellMar>
            <w:top w:w="0" w:type="dxa"/>
            <w:left w:w="28" w:type="dxa"/>
            <w:bottom w:w="0" w:type="dxa"/>
            <w:right w:w="28" w:type="dxa"/>
          </w:tblCellMar>
        </w:tblPrEx>
        <w:trPr>
          <w:trHeight w:val="1494" w:hRule="atLeast"/>
        </w:trPr>
        <w:tc>
          <w:tcPr>
            <w:tcW w:w="427"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2.1</w:t>
            </w:r>
          </w:p>
        </w:tc>
        <w:tc>
          <w:tcPr>
            <w:tcW w:w="898"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构成招标文件的</w:t>
            </w:r>
          </w:p>
          <w:p>
            <w:pPr>
              <w:jc w:val="center"/>
              <w:rPr>
                <w:rFonts w:hint="eastAsia" w:ascii="宋体" w:hAnsi="宋体" w:cs="宋体"/>
                <w:color w:val="000000"/>
                <w:szCs w:val="21"/>
              </w:rPr>
            </w:pPr>
            <w:r>
              <w:rPr>
                <w:rFonts w:hint="eastAsia" w:ascii="宋体" w:hAnsi="宋体" w:cs="宋体"/>
                <w:color w:val="000000"/>
                <w:szCs w:val="21"/>
              </w:rPr>
              <w:t>其他资料</w:t>
            </w:r>
          </w:p>
        </w:tc>
        <w:tc>
          <w:tcPr>
            <w:tcW w:w="3673" w:type="pct"/>
            <w:tcBorders>
              <w:top w:val="single" w:color="000000" w:sz="4" w:space="0"/>
              <w:left w:val="single" w:color="000000" w:sz="4" w:space="0"/>
              <w:bottom w:val="single" w:color="000000" w:sz="6" w:space="0"/>
              <w:right w:val="single" w:color="auto" w:sz="4" w:space="0"/>
            </w:tcBorders>
            <w:noWrap w:val="0"/>
            <w:vAlign w:val="center"/>
          </w:tcPr>
          <w:p>
            <w:pPr>
              <w:adjustRightInd w:val="0"/>
              <w:snapToGrid w:val="0"/>
              <w:rPr>
                <w:rFonts w:hint="eastAsia" w:ascii="宋体" w:hAnsi="宋体" w:cs="宋体"/>
                <w:color w:val="000000"/>
                <w:szCs w:val="21"/>
              </w:rPr>
            </w:pPr>
            <w:r>
              <w:rPr>
                <w:rFonts w:hint="eastAsia" w:ascii="宋体" w:hAnsi="宋体" w:cs="宋体"/>
                <w:color w:val="000000"/>
                <w:szCs w:val="21"/>
              </w:rPr>
              <w:t>工程量固化清单电子文件（Microsoft Excel文件）、《投标文件关键内容摘录表》（Microsoft Word文件）、补遗书（如有）图纸扫电子版由招标人提供，下载网址</w:t>
            </w:r>
            <w:r>
              <w:rPr>
                <w:rFonts w:hint="eastAsia" w:ascii="宋体" w:hAnsi="宋体" w:cs="宋体"/>
                <w:b/>
                <w:color w:val="000000"/>
                <w:szCs w:val="21"/>
              </w:rPr>
              <w:t>: 长春市公共资源交易网（网址http://www.ccggzy.com.cn/）   ，</w:t>
            </w:r>
            <w:r>
              <w:rPr>
                <w:rFonts w:hint="eastAsia" w:ascii="宋体" w:hAnsi="宋体" w:cs="宋体"/>
                <w:color w:val="000000"/>
                <w:szCs w:val="21"/>
              </w:rPr>
              <w:t>由投标人自行下载，投标人应在投标截止期前不定时浏览上述网站，否则出现一切后果由投标人自负。</w:t>
            </w:r>
          </w:p>
        </w:tc>
      </w:tr>
      <w:tr>
        <w:tblPrEx>
          <w:tblCellMar>
            <w:top w:w="0" w:type="dxa"/>
            <w:left w:w="28" w:type="dxa"/>
            <w:bottom w:w="0" w:type="dxa"/>
            <w:right w:w="28" w:type="dxa"/>
          </w:tblCellMar>
        </w:tblPrEx>
        <w:trPr>
          <w:trHeight w:val="420" w:hRule="atLeast"/>
        </w:trPr>
        <w:tc>
          <w:tcPr>
            <w:tcW w:w="427" w:type="pct"/>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2.2.1</w:t>
            </w:r>
          </w:p>
        </w:tc>
        <w:tc>
          <w:tcPr>
            <w:tcW w:w="898" w:type="pct"/>
            <w:vMerge w:val="restart"/>
            <w:tcBorders>
              <w:top w:val="single" w:color="000000" w:sz="4" w:space="0"/>
              <w:left w:val="single" w:color="000000" w:sz="4" w:space="0"/>
              <w:right w:val="single" w:color="000000" w:sz="4" w:space="0"/>
            </w:tcBorders>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投标人要求澄清招标文件</w:t>
            </w:r>
          </w:p>
        </w:tc>
        <w:tc>
          <w:tcPr>
            <w:tcW w:w="3673" w:type="pct"/>
            <w:tcBorders>
              <w:top w:val="single" w:color="000000" w:sz="4" w:space="0"/>
              <w:left w:val="single" w:color="000000" w:sz="4" w:space="0"/>
              <w:bottom w:val="single" w:color="000000" w:sz="6" w:space="0"/>
              <w:right w:val="single" w:color="auto" w:sz="4" w:space="0"/>
            </w:tcBorders>
            <w:noWrap w:val="0"/>
            <w:vAlign w:val="center"/>
          </w:tcPr>
          <w:p>
            <w:pPr>
              <w:ind w:left="105" w:leftChars="50" w:right="113"/>
              <w:rPr>
                <w:rFonts w:hint="eastAsia" w:ascii="宋体" w:hAnsi="宋体" w:cs="宋体"/>
                <w:color w:val="000000"/>
                <w:szCs w:val="21"/>
              </w:rPr>
            </w:pPr>
            <w:r>
              <w:rPr>
                <w:rFonts w:hint="eastAsia" w:ascii="宋体" w:hAnsi="宋体" w:cs="宋体"/>
                <w:color w:val="000000"/>
                <w:szCs w:val="21"/>
              </w:rPr>
              <w:t>时间：递交投标文件截止时间10日前</w:t>
            </w:r>
          </w:p>
        </w:tc>
      </w:tr>
      <w:tr>
        <w:tblPrEx>
          <w:tblCellMar>
            <w:top w:w="0" w:type="dxa"/>
            <w:left w:w="28" w:type="dxa"/>
            <w:bottom w:w="0" w:type="dxa"/>
            <w:right w:w="28" w:type="dxa"/>
          </w:tblCellMar>
        </w:tblPrEx>
        <w:trPr>
          <w:trHeight w:val="420" w:hRule="atLeast"/>
        </w:trPr>
        <w:tc>
          <w:tcPr>
            <w:tcW w:w="427" w:type="pct"/>
            <w:vMerge w:val="continue"/>
            <w:tcBorders>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p>
        </w:tc>
        <w:tc>
          <w:tcPr>
            <w:tcW w:w="898" w:type="pct"/>
            <w:vMerge w:val="continue"/>
            <w:tcBorders>
              <w:left w:val="single" w:color="000000" w:sz="4" w:space="0"/>
              <w:bottom w:val="single" w:color="000000" w:sz="6" w:space="0"/>
              <w:right w:val="single" w:color="000000" w:sz="4" w:space="0"/>
            </w:tcBorders>
            <w:noWrap w:val="0"/>
            <w:vAlign w:val="center"/>
          </w:tcPr>
          <w:p>
            <w:pPr>
              <w:spacing w:line="280" w:lineRule="exact"/>
              <w:jc w:val="center"/>
              <w:rPr>
                <w:rFonts w:hint="eastAsia" w:ascii="宋体" w:hAnsi="宋体" w:cs="宋体"/>
                <w:color w:val="000000"/>
                <w:szCs w:val="21"/>
              </w:rPr>
            </w:pPr>
          </w:p>
        </w:tc>
        <w:tc>
          <w:tcPr>
            <w:tcW w:w="3673" w:type="pct"/>
            <w:tcBorders>
              <w:top w:val="single" w:color="000000" w:sz="4" w:space="0"/>
              <w:left w:val="single" w:color="000000" w:sz="4" w:space="0"/>
              <w:bottom w:val="single" w:color="000000" w:sz="6" w:space="0"/>
              <w:right w:val="single" w:color="auto" w:sz="4" w:space="0"/>
            </w:tcBorders>
            <w:noWrap w:val="0"/>
            <w:vAlign w:val="center"/>
          </w:tcPr>
          <w:p>
            <w:pPr>
              <w:ind w:left="105" w:leftChars="50" w:right="113"/>
              <w:rPr>
                <w:rFonts w:hint="eastAsia" w:ascii="宋体" w:hAnsi="宋体" w:cs="宋体"/>
                <w:color w:val="000000"/>
                <w:szCs w:val="21"/>
              </w:rPr>
            </w:pPr>
            <w:r>
              <w:rPr>
                <w:rFonts w:hint="eastAsia" w:ascii="宋体" w:hAnsi="宋体" w:cs="宋体"/>
                <w:color w:val="000000"/>
                <w:szCs w:val="21"/>
              </w:rPr>
              <w:t>形式：发送邮件至招标代理机构邮箱baijiazixun@</w:t>
            </w:r>
            <w:r>
              <w:rPr>
                <w:rFonts w:hint="eastAsia" w:ascii="宋体" w:hAnsi="宋体" w:cs="宋体"/>
                <w:color w:val="000000"/>
                <w:szCs w:val="21"/>
                <w:lang w:eastAsia="zh-CN"/>
              </w:rPr>
              <w:t>163.com</w:t>
            </w:r>
            <w:r>
              <w:rPr>
                <w:rFonts w:hint="eastAsia" w:ascii="宋体" w:hAnsi="宋体" w:cs="宋体"/>
                <w:color w:val="000000"/>
                <w:szCs w:val="21"/>
              </w:rPr>
              <w:t>，并电话通知代理机构。</w:t>
            </w:r>
          </w:p>
        </w:tc>
      </w:tr>
      <w:tr>
        <w:tblPrEx>
          <w:tblCellMar>
            <w:top w:w="0" w:type="dxa"/>
            <w:left w:w="28" w:type="dxa"/>
            <w:bottom w:w="0" w:type="dxa"/>
            <w:right w:w="28" w:type="dxa"/>
          </w:tblCellMar>
        </w:tblPrEx>
        <w:trPr>
          <w:trHeight w:val="420" w:hRule="atLeast"/>
        </w:trPr>
        <w:tc>
          <w:tcPr>
            <w:tcW w:w="427" w:type="pct"/>
            <w:tcBorders>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2.2.2</w:t>
            </w:r>
          </w:p>
        </w:tc>
        <w:tc>
          <w:tcPr>
            <w:tcW w:w="898" w:type="pct"/>
            <w:tcBorders>
              <w:left w:val="single" w:color="000000" w:sz="4" w:space="0"/>
              <w:bottom w:val="single" w:color="000000" w:sz="6" w:space="0"/>
              <w:right w:val="single" w:color="000000" w:sz="4" w:space="0"/>
            </w:tcBorders>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招标文件澄清发出的形式</w:t>
            </w:r>
          </w:p>
        </w:tc>
        <w:tc>
          <w:tcPr>
            <w:tcW w:w="3673" w:type="pct"/>
            <w:tcBorders>
              <w:top w:val="single" w:color="000000" w:sz="4" w:space="0"/>
              <w:left w:val="single" w:color="000000" w:sz="4" w:space="0"/>
              <w:bottom w:val="single" w:color="000000" w:sz="6" w:space="0"/>
              <w:right w:val="single" w:color="auto" w:sz="4" w:space="0"/>
            </w:tcBorders>
            <w:noWrap w:val="0"/>
            <w:vAlign w:val="center"/>
          </w:tcPr>
          <w:p>
            <w:pPr>
              <w:adjustRightInd w:val="0"/>
              <w:snapToGrid w:val="0"/>
              <w:rPr>
                <w:rFonts w:hint="eastAsia" w:ascii="宋体" w:hAnsi="宋体" w:cs="宋体"/>
                <w:color w:val="000000"/>
                <w:szCs w:val="21"/>
              </w:rPr>
            </w:pPr>
            <w:r>
              <w:rPr>
                <w:rFonts w:hint="eastAsia" w:ascii="宋体" w:hAnsi="宋体" w:cs="宋体"/>
                <w:color w:val="000000"/>
              </w:rPr>
              <w:t>澄清电子文件发布在</w:t>
            </w:r>
            <w:r>
              <w:rPr>
                <w:rFonts w:hint="eastAsia" w:ascii="宋体" w:hAnsi="宋体" w:cs="宋体"/>
                <w:color w:val="000000"/>
                <w:kern w:val="0"/>
                <w:szCs w:val="21"/>
              </w:rPr>
              <w:t>“长春市公共资源交易网（网址http://www.ccggzy.com.cn/） ”</w:t>
            </w:r>
            <w:r>
              <w:rPr>
                <w:rFonts w:hint="eastAsia" w:ascii="宋体" w:hAnsi="宋体" w:cs="宋体"/>
                <w:b/>
                <w:color w:val="000000"/>
                <w:szCs w:val="21"/>
              </w:rPr>
              <w:t>，</w:t>
            </w:r>
            <w:r>
              <w:rPr>
                <w:rFonts w:hint="eastAsia" w:ascii="宋体" w:hAnsi="宋体" w:cs="宋体"/>
                <w:color w:val="000000"/>
                <w:szCs w:val="21"/>
              </w:rPr>
              <w:t>投标人应在投标截止期前不定时浏览网站，否则出现一切后果由投标人自负。</w:t>
            </w:r>
          </w:p>
        </w:tc>
      </w:tr>
      <w:tr>
        <w:tblPrEx>
          <w:tblCellMar>
            <w:top w:w="0" w:type="dxa"/>
            <w:left w:w="28" w:type="dxa"/>
            <w:bottom w:w="0" w:type="dxa"/>
            <w:right w:w="28" w:type="dxa"/>
          </w:tblCellMar>
        </w:tblPrEx>
        <w:trPr>
          <w:trHeight w:val="493" w:hRule="atLeast"/>
        </w:trPr>
        <w:tc>
          <w:tcPr>
            <w:tcW w:w="427" w:type="pct"/>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2.2.3</w:t>
            </w:r>
          </w:p>
        </w:tc>
        <w:tc>
          <w:tcPr>
            <w:tcW w:w="898" w:type="pct"/>
            <w:vMerge w:val="restart"/>
            <w:tcBorders>
              <w:top w:val="single" w:color="000000" w:sz="4" w:space="0"/>
              <w:left w:val="single" w:color="000000" w:sz="4" w:space="0"/>
              <w:right w:val="single" w:color="000000" w:sz="4" w:space="0"/>
            </w:tcBorders>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投标人确认收到招标文件澄清</w:t>
            </w:r>
          </w:p>
        </w:tc>
        <w:tc>
          <w:tcPr>
            <w:tcW w:w="3673" w:type="pct"/>
            <w:tcBorders>
              <w:top w:val="single" w:color="000000" w:sz="4" w:space="0"/>
              <w:left w:val="single" w:color="000000"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hAnsi="宋体"/>
                <w:szCs w:val="21"/>
              </w:rPr>
              <w:t>时间：</w:t>
            </w:r>
            <w:r>
              <w:rPr>
                <w:rFonts w:hint="eastAsia" w:ascii="宋体" w:hAnsi="宋体"/>
                <w:szCs w:val="21"/>
              </w:rPr>
              <w:t>收到澄清后</w:t>
            </w:r>
            <w:r>
              <w:rPr>
                <w:rFonts w:hint="eastAsia" w:ascii="宋体" w:hAnsi="宋体"/>
                <w:szCs w:val="21"/>
                <w:u w:val="single"/>
              </w:rPr>
              <w:t>24小时</w:t>
            </w:r>
            <w:r>
              <w:rPr>
                <w:rFonts w:hint="eastAsia" w:ascii="宋体" w:hAnsi="宋体"/>
                <w:szCs w:val="21"/>
              </w:rPr>
              <w:t>内（以发出时间为准）。</w:t>
            </w:r>
          </w:p>
        </w:tc>
      </w:tr>
      <w:tr>
        <w:tblPrEx>
          <w:tblCellMar>
            <w:top w:w="0" w:type="dxa"/>
            <w:left w:w="28" w:type="dxa"/>
            <w:bottom w:w="0" w:type="dxa"/>
            <w:right w:w="28" w:type="dxa"/>
          </w:tblCellMar>
        </w:tblPrEx>
        <w:trPr>
          <w:trHeight w:val="494" w:hRule="atLeast"/>
        </w:trPr>
        <w:tc>
          <w:tcPr>
            <w:tcW w:w="427" w:type="pct"/>
            <w:vMerge w:val="continue"/>
            <w:tcBorders>
              <w:left w:val="single" w:color="000000" w:sz="4" w:space="0"/>
              <w:bottom w:val="single" w:color="auto" w:sz="4" w:space="0"/>
              <w:right w:val="single" w:color="000000" w:sz="4" w:space="0"/>
            </w:tcBorders>
            <w:noWrap w:val="0"/>
            <w:vAlign w:val="center"/>
          </w:tcPr>
          <w:p>
            <w:pPr>
              <w:jc w:val="center"/>
              <w:rPr>
                <w:rFonts w:hint="eastAsia" w:ascii="宋体" w:hAnsi="宋体" w:cs="宋体"/>
                <w:color w:val="000000"/>
                <w:szCs w:val="21"/>
              </w:rPr>
            </w:pPr>
          </w:p>
        </w:tc>
        <w:tc>
          <w:tcPr>
            <w:tcW w:w="898" w:type="pct"/>
            <w:vMerge w:val="continue"/>
            <w:tcBorders>
              <w:left w:val="single" w:color="000000" w:sz="4" w:space="0"/>
              <w:bottom w:val="single" w:color="auto" w:sz="4" w:space="0"/>
              <w:right w:val="single" w:color="000000" w:sz="4" w:space="0"/>
            </w:tcBorders>
            <w:noWrap w:val="0"/>
            <w:vAlign w:val="center"/>
          </w:tcPr>
          <w:p>
            <w:pPr>
              <w:spacing w:line="280" w:lineRule="exact"/>
              <w:jc w:val="center"/>
              <w:rPr>
                <w:rFonts w:hint="eastAsia" w:ascii="宋体" w:hAnsi="宋体" w:cs="宋体"/>
                <w:color w:val="000000"/>
                <w:szCs w:val="21"/>
              </w:rPr>
            </w:pPr>
          </w:p>
        </w:tc>
        <w:tc>
          <w:tcPr>
            <w:tcW w:w="3673" w:type="pct"/>
            <w:tcBorders>
              <w:top w:val="single" w:color="auto" w:sz="4" w:space="0"/>
              <w:left w:val="single" w:color="000000" w:sz="4" w:space="0"/>
              <w:right w:val="single" w:color="auto" w:sz="4" w:space="0"/>
            </w:tcBorders>
            <w:noWrap w:val="0"/>
            <w:vAlign w:val="center"/>
          </w:tcPr>
          <w:p>
            <w:pPr>
              <w:rPr>
                <w:rFonts w:hint="eastAsia" w:ascii="宋体" w:hAnsi="宋体" w:cs="宋体"/>
                <w:color w:val="000000"/>
                <w:szCs w:val="21"/>
              </w:rPr>
            </w:pPr>
            <w:r>
              <w:rPr>
                <w:rFonts w:hint="eastAsia" w:ascii="宋体" w:hAnsi="宋体"/>
                <w:szCs w:val="21"/>
              </w:rPr>
              <w:t>形式：</w:t>
            </w:r>
            <w:r>
              <w:rPr>
                <w:rFonts w:hint="eastAsia"/>
              </w:rPr>
              <w:fldChar w:fldCharType="begin"/>
            </w:r>
            <w:r>
              <w:instrText xml:space="preserve"> HYPERLINK "mailto:将收到澄清的确认函以电子邮件方式发送至3202943255@qq.com" </w:instrText>
            </w:r>
            <w:r>
              <w:rPr>
                <w:rFonts w:hint="eastAsia"/>
              </w:rPr>
              <w:fldChar w:fldCharType="separate"/>
            </w:r>
            <w:r>
              <w:rPr>
                <w:rStyle w:val="11"/>
                <w:rFonts w:hint="eastAsia" w:ascii="宋体" w:hAnsi="宋体"/>
                <w:color w:val="auto"/>
                <w:szCs w:val="21"/>
              </w:rPr>
              <w:t>将收到澄清的确认函以电子邮件方式发送至baijiazixun@</w:t>
            </w:r>
            <w:r>
              <w:rPr>
                <w:rStyle w:val="11"/>
                <w:rFonts w:hint="eastAsia" w:ascii="宋体" w:hAnsi="宋体"/>
                <w:color w:val="auto"/>
                <w:szCs w:val="21"/>
                <w:lang w:eastAsia="zh-CN"/>
              </w:rPr>
              <w:t>163.com</w:t>
            </w:r>
            <w:r>
              <w:rPr>
                <w:rFonts w:hint="eastAsia" w:ascii="宋体" w:hAnsi="宋体"/>
                <w:szCs w:val="21"/>
              </w:rPr>
              <w:fldChar w:fldCharType="end"/>
            </w:r>
            <w:r>
              <w:rPr>
                <w:rFonts w:hint="eastAsia" w:ascii="宋体" w:hAnsi="宋体"/>
                <w:szCs w:val="21"/>
              </w:rPr>
              <w:t>。</w:t>
            </w:r>
          </w:p>
        </w:tc>
      </w:tr>
      <w:tr>
        <w:tblPrEx>
          <w:tblCellMar>
            <w:top w:w="0" w:type="dxa"/>
            <w:left w:w="28" w:type="dxa"/>
            <w:bottom w:w="0" w:type="dxa"/>
            <w:right w:w="28" w:type="dxa"/>
          </w:tblCellMar>
        </w:tblPrEx>
        <w:trPr>
          <w:trHeight w:val="482" w:hRule="atLeast"/>
        </w:trPr>
        <w:tc>
          <w:tcPr>
            <w:tcW w:w="427" w:type="pct"/>
            <w:tcBorders>
              <w:top w:val="single" w:color="auto"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2.3.1</w:t>
            </w:r>
          </w:p>
        </w:tc>
        <w:tc>
          <w:tcPr>
            <w:tcW w:w="898" w:type="pct"/>
            <w:tcBorders>
              <w:top w:val="single" w:color="auto"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招标文件修改发出的形式</w:t>
            </w:r>
          </w:p>
        </w:tc>
        <w:tc>
          <w:tcPr>
            <w:tcW w:w="3673" w:type="pct"/>
            <w:tcBorders>
              <w:top w:val="single" w:color="000000" w:sz="4" w:space="0"/>
              <w:left w:val="single" w:color="000000" w:sz="4" w:space="0"/>
              <w:bottom w:val="single" w:color="000000" w:sz="6" w:space="0"/>
              <w:right w:val="single" w:color="auto" w:sz="4" w:space="0"/>
            </w:tcBorders>
            <w:noWrap w:val="0"/>
            <w:vAlign w:val="center"/>
          </w:tcPr>
          <w:p>
            <w:pPr>
              <w:spacing w:line="280" w:lineRule="exact"/>
              <w:ind w:firstLine="102" w:firstLineChars="49"/>
              <w:rPr>
                <w:rFonts w:hint="eastAsia" w:ascii="宋体" w:hAnsi="宋体" w:cs="宋体"/>
                <w:color w:val="000000"/>
                <w:szCs w:val="21"/>
              </w:rPr>
            </w:pPr>
            <w:r>
              <w:rPr>
                <w:rFonts w:hint="eastAsia" w:ascii="宋体" w:hAnsi="宋体" w:cs="宋体"/>
                <w:color w:val="000000"/>
              </w:rPr>
              <w:t>补遗电子文件发布在在</w:t>
            </w:r>
            <w:r>
              <w:rPr>
                <w:rFonts w:hint="eastAsia" w:ascii="宋体" w:hAnsi="宋体" w:cs="宋体"/>
                <w:color w:val="000000"/>
                <w:kern w:val="0"/>
                <w:szCs w:val="21"/>
              </w:rPr>
              <w:t>“长春市公共资源交易网（网址http://www.ccggzy.com.cn/）·，</w:t>
            </w:r>
            <w:r>
              <w:rPr>
                <w:rFonts w:hint="eastAsia" w:ascii="宋体" w:hAnsi="宋体" w:cs="宋体"/>
                <w:color w:val="000000"/>
                <w:szCs w:val="21"/>
              </w:rPr>
              <w:t>投标人应在投标截止期前不定时浏览网站，否则出现一切后果由投标人自负。</w:t>
            </w:r>
          </w:p>
        </w:tc>
      </w:tr>
      <w:tr>
        <w:tblPrEx>
          <w:tblCellMar>
            <w:top w:w="0" w:type="dxa"/>
            <w:left w:w="28" w:type="dxa"/>
            <w:bottom w:w="0" w:type="dxa"/>
            <w:right w:w="28" w:type="dxa"/>
          </w:tblCellMar>
        </w:tblPrEx>
        <w:trPr>
          <w:trHeight w:val="487" w:hRule="atLeast"/>
        </w:trPr>
        <w:tc>
          <w:tcPr>
            <w:tcW w:w="427" w:type="pct"/>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2.3.2</w:t>
            </w:r>
          </w:p>
        </w:tc>
        <w:tc>
          <w:tcPr>
            <w:tcW w:w="898" w:type="pct"/>
            <w:vMerge w:val="restart"/>
            <w:tcBorders>
              <w:top w:val="single" w:color="000000" w:sz="4" w:space="0"/>
              <w:left w:val="single" w:color="000000" w:sz="4" w:space="0"/>
              <w:right w:val="single" w:color="000000" w:sz="4" w:space="0"/>
            </w:tcBorders>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投标人确认收到招标文件修改</w:t>
            </w:r>
          </w:p>
        </w:tc>
        <w:tc>
          <w:tcPr>
            <w:tcW w:w="3673" w:type="pct"/>
            <w:tcBorders>
              <w:top w:val="single" w:color="000000" w:sz="4" w:space="0"/>
              <w:left w:val="single" w:color="000000"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hAnsi="宋体"/>
                <w:szCs w:val="21"/>
              </w:rPr>
              <w:t>时间：</w:t>
            </w:r>
            <w:r>
              <w:rPr>
                <w:rFonts w:hint="eastAsia" w:ascii="宋体" w:hAnsi="宋体"/>
                <w:szCs w:val="21"/>
              </w:rPr>
              <w:t>收到澄清后</w:t>
            </w:r>
            <w:r>
              <w:rPr>
                <w:rFonts w:hint="eastAsia" w:ascii="宋体" w:hAnsi="宋体"/>
                <w:szCs w:val="21"/>
                <w:u w:val="single"/>
              </w:rPr>
              <w:t>24小时</w:t>
            </w:r>
            <w:r>
              <w:rPr>
                <w:rFonts w:hint="eastAsia" w:ascii="宋体" w:hAnsi="宋体"/>
                <w:szCs w:val="21"/>
              </w:rPr>
              <w:t>内（以发出时间为准）。</w:t>
            </w:r>
          </w:p>
        </w:tc>
      </w:tr>
      <w:tr>
        <w:tblPrEx>
          <w:tblCellMar>
            <w:top w:w="0" w:type="dxa"/>
            <w:left w:w="28" w:type="dxa"/>
            <w:bottom w:w="0" w:type="dxa"/>
            <w:right w:w="28" w:type="dxa"/>
          </w:tblCellMar>
        </w:tblPrEx>
        <w:trPr>
          <w:trHeight w:val="433" w:hRule="atLeast"/>
        </w:trPr>
        <w:tc>
          <w:tcPr>
            <w:tcW w:w="427" w:type="pct"/>
            <w:vMerge w:val="continue"/>
            <w:tcBorders>
              <w:left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898" w:type="pct"/>
            <w:vMerge w:val="continue"/>
            <w:tcBorders>
              <w:left w:val="single" w:color="000000" w:sz="4" w:space="0"/>
              <w:right w:val="single" w:color="000000" w:sz="4" w:space="0"/>
            </w:tcBorders>
            <w:noWrap w:val="0"/>
            <w:vAlign w:val="center"/>
          </w:tcPr>
          <w:p>
            <w:pPr>
              <w:spacing w:line="280" w:lineRule="exact"/>
              <w:jc w:val="center"/>
              <w:rPr>
                <w:rFonts w:hint="eastAsia" w:ascii="宋体" w:hAnsi="宋体" w:cs="宋体"/>
                <w:color w:val="000000"/>
                <w:szCs w:val="21"/>
              </w:rPr>
            </w:pPr>
          </w:p>
        </w:tc>
        <w:tc>
          <w:tcPr>
            <w:tcW w:w="3673" w:type="pct"/>
            <w:tcBorders>
              <w:top w:val="single" w:color="auto" w:sz="4" w:space="0"/>
              <w:left w:val="single" w:color="000000" w:sz="4" w:space="0"/>
              <w:right w:val="single" w:color="auto" w:sz="4" w:space="0"/>
            </w:tcBorders>
            <w:noWrap w:val="0"/>
            <w:vAlign w:val="center"/>
          </w:tcPr>
          <w:p>
            <w:pPr>
              <w:rPr>
                <w:rFonts w:hint="eastAsia" w:ascii="宋体" w:hAnsi="宋体" w:cs="宋体"/>
                <w:color w:val="000000"/>
                <w:szCs w:val="21"/>
              </w:rPr>
            </w:pPr>
            <w:r>
              <w:rPr>
                <w:rFonts w:hint="eastAsia" w:ascii="宋体" w:hAnsi="宋体"/>
                <w:szCs w:val="21"/>
              </w:rPr>
              <w:t>形式：</w:t>
            </w:r>
            <w:r>
              <w:rPr>
                <w:rFonts w:hint="eastAsia"/>
              </w:rPr>
              <w:fldChar w:fldCharType="begin"/>
            </w:r>
            <w:r>
              <w:instrText xml:space="preserve"> HYPERLINK "mailto:将收到澄清的确认函以电子邮件方式发送至3202943255@qq.com" </w:instrText>
            </w:r>
            <w:r>
              <w:rPr>
                <w:rFonts w:hint="eastAsia"/>
              </w:rPr>
              <w:fldChar w:fldCharType="separate"/>
            </w:r>
            <w:r>
              <w:rPr>
                <w:rStyle w:val="11"/>
                <w:rFonts w:hint="eastAsia" w:ascii="宋体" w:hAnsi="宋体"/>
                <w:color w:val="auto"/>
                <w:szCs w:val="21"/>
              </w:rPr>
              <w:t>将收到澄清的确认函以电子邮件方式发送至baijiazixun@</w:t>
            </w:r>
            <w:r>
              <w:rPr>
                <w:rStyle w:val="11"/>
                <w:rFonts w:hint="eastAsia" w:ascii="宋体" w:hAnsi="宋体"/>
                <w:color w:val="auto"/>
                <w:szCs w:val="21"/>
                <w:lang w:val="en-US" w:eastAsia="zh-CN"/>
              </w:rPr>
              <w:t>163</w:t>
            </w:r>
            <w:r>
              <w:rPr>
                <w:rStyle w:val="11"/>
                <w:rFonts w:hint="eastAsia" w:ascii="宋体" w:hAnsi="宋体"/>
                <w:color w:val="auto"/>
                <w:szCs w:val="21"/>
              </w:rPr>
              <w:t>.com</w:t>
            </w:r>
            <w:r>
              <w:rPr>
                <w:rFonts w:hint="eastAsia" w:ascii="宋体" w:hAnsi="宋体"/>
                <w:szCs w:val="21"/>
              </w:rPr>
              <w:fldChar w:fldCharType="end"/>
            </w:r>
            <w:r>
              <w:rPr>
                <w:rFonts w:hint="eastAsia" w:ascii="宋体" w:hAnsi="宋体"/>
                <w:szCs w:val="21"/>
              </w:rPr>
              <w:t>。</w:t>
            </w:r>
          </w:p>
        </w:tc>
      </w:tr>
      <w:tr>
        <w:tblPrEx>
          <w:tblCellMar>
            <w:top w:w="0" w:type="dxa"/>
            <w:left w:w="28" w:type="dxa"/>
            <w:bottom w:w="0" w:type="dxa"/>
            <w:right w:w="28" w:type="dxa"/>
          </w:tblCellMar>
        </w:tblPrEx>
        <w:trPr>
          <w:trHeight w:val="731" w:hRule="atLeast"/>
        </w:trPr>
        <w:tc>
          <w:tcPr>
            <w:tcW w:w="427" w:type="pct"/>
            <w:tcBorders>
              <w:top w:val="single" w:color="000000" w:sz="4" w:space="0"/>
              <w:left w:val="single" w:color="000000" w:sz="4" w:space="0"/>
              <w:bottom w:val="single" w:color="000000" w:sz="6" w:space="0"/>
              <w:right w:val="single" w:color="000000" w:sz="4" w:space="0"/>
            </w:tcBorders>
            <w:noWrap w:val="0"/>
            <w:vAlign w:val="center"/>
          </w:tcPr>
          <w:p>
            <w:pPr>
              <w:spacing w:line="300" w:lineRule="exact"/>
              <w:jc w:val="center"/>
              <w:rPr>
                <w:rFonts w:hint="eastAsia" w:ascii="宋体" w:hAnsi="宋体" w:cs="宋体"/>
                <w:color w:val="000000"/>
                <w:szCs w:val="21"/>
              </w:rPr>
            </w:pPr>
            <w:r>
              <w:rPr>
                <w:rFonts w:hint="eastAsia" w:ascii="宋体" w:hAnsi="宋体" w:cs="宋体"/>
                <w:color w:val="000000"/>
                <w:szCs w:val="21"/>
              </w:rPr>
              <w:t>3.1</w:t>
            </w:r>
          </w:p>
        </w:tc>
        <w:tc>
          <w:tcPr>
            <w:tcW w:w="898" w:type="pct"/>
            <w:tcBorders>
              <w:top w:val="single" w:color="000000" w:sz="4" w:space="0"/>
              <w:left w:val="single" w:color="000000" w:sz="4" w:space="0"/>
              <w:bottom w:val="single" w:color="000000" w:sz="6" w:space="0"/>
              <w:right w:val="single" w:color="000000" w:sz="4" w:space="0"/>
            </w:tcBorders>
            <w:noWrap w:val="0"/>
            <w:vAlign w:val="center"/>
          </w:tcPr>
          <w:p>
            <w:pPr>
              <w:adjustRightInd w:val="0"/>
              <w:snapToGrid w:val="0"/>
              <w:spacing w:line="300" w:lineRule="exact"/>
              <w:jc w:val="center"/>
              <w:rPr>
                <w:rFonts w:hint="eastAsia" w:ascii="宋体" w:hAnsi="宋体" w:cs="宋体"/>
                <w:color w:val="000000"/>
                <w:szCs w:val="21"/>
              </w:rPr>
            </w:pPr>
            <w:r>
              <w:rPr>
                <w:rFonts w:hint="eastAsia" w:ascii="宋体" w:hAnsi="宋体" w:cs="宋体"/>
                <w:color w:val="000000"/>
                <w:szCs w:val="21"/>
              </w:rPr>
              <w:t>投标文件组成</w:t>
            </w:r>
          </w:p>
        </w:tc>
        <w:tc>
          <w:tcPr>
            <w:tcW w:w="3673" w:type="pct"/>
            <w:tcBorders>
              <w:top w:val="single" w:color="000000" w:sz="4" w:space="0"/>
              <w:left w:val="single" w:color="000000" w:sz="4" w:space="0"/>
              <w:bottom w:val="single" w:color="000000" w:sz="6" w:space="0"/>
              <w:right w:val="single" w:color="auto" w:sz="4" w:space="0"/>
            </w:tcBorders>
            <w:noWrap w:val="0"/>
            <w:vAlign w:val="center"/>
          </w:tcPr>
          <w:p>
            <w:pPr>
              <w:autoSpaceDE w:val="0"/>
              <w:autoSpaceDN w:val="0"/>
              <w:adjustRightInd w:val="0"/>
              <w:spacing w:line="320" w:lineRule="exact"/>
              <w:rPr>
                <w:rFonts w:hint="eastAsia" w:ascii="宋体" w:hAnsi="宋体" w:cs="宋体"/>
                <w:b/>
                <w:color w:val="000000"/>
                <w:kern w:val="0"/>
                <w:szCs w:val="21"/>
                <w:lang w:val="zh-CN"/>
              </w:rPr>
            </w:pPr>
            <w:r>
              <w:rPr>
                <w:rFonts w:hint="eastAsia" w:ascii="宋体" w:hAnsi="宋体" w:cs="宋体"/>
                <w:b/>
                <w:color w:val="000000"/>
                <w:kern w:val="0"/>
                <w:szCs w:val="21"/>
                <w:lang w:val="zh-CN"/>
              </w:rPr>
              <w:t>将第二个信封（报价文件）投标文件组成修改为：</w:t>
            </w:r>
          </w:p>
          <w:p>
            <w:pPr>
              <w:adjustRightInd w:val="0"/>
              <w:snapToGrid w:val="0"/>
              <w:spacing w:line="320" w:lineRule="exact"/>
              <w:rPr>
                <w:rFonts w:hint="eastAsia" w:ascii="宋体" w:hAnsi="宋体" w:cs="宋体"/>
                <w:color w:val="000000"/>
                <w:szCs w:val="21"/>
              </w:rPr>
            </w:pPr>
            <w:r>
              <w:rPr>
                <w:rFonts w:hint="eastAsia" w:ascii="宋体" w:hAnsi="宋体" w:cs="宋体"/>
                <w:color w:val="000000"/>
                <w:szCs w:val="21"/>
              </w:rPr>
              <w:t>（1）投标函；</w:t>
            </w:r>
          </w:p>
          <w:p>
            <w:pPr>
              <w:adjustRightInd w:val="0"/>
              <w:snapToGrid w:val="0"/>
              <w:spacing w:line="320" w:lineRule="exact"/>
              <w:rPr>
                <w:rFonts w:hint="eastAsia" w:ascii="宋体" w:hAnsi="宋体" w:cs="宋体"/>
                <w:color w:val="000000"/>
                <w:szCs w:val="21"/>
              </w:rPr>
            </w:pPr>
            <w:r>
              <w:rPr>
                <w:rFonts w:hint="eastAsia" w:ascii="宋体" w:hAnsi="宋体" w:cs="宋体"/>
                <w:color w:val="000000"/>
                <w:szCs w:val="21"/>
              </w:rPr>
              <w:t>（2）已标价工程量清单。</w:t>
            </w:r>
          </w:p>
        </w:tc>
      </w:tr>
      <w:tr>
        <w:tblPrEx>
          <w:tblCellMar>
            <w:top w:w="0" w:type="dxa"/>
            <w:left w:w="28" w:type="dxa"/>
            <w:bottom w:w="0" w:type="dxa"/>
            <w:right w:w="28" w:type="dxa"/>
          </w:tblCellMar>
        </w:tblPrEx>
        <w:trPr>
          <w:trHeight w:val="731" w:hRule="atLeast"/>
        </w:trPr>
        <w:tc>
          <w:tcPr>
            <w:tcW w:w="427"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3.1.1</w:t>
            </w:r>
          </w:p>
        </w:tc>
        <w:tc>
          <w:tcPr>
            <w:tcW w:w="898"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投标文件密封</w:t>
            </w:r>
          </w:p>
          <w:p>
            <w:pPr>
              <w:jc w:val="center"/>
              <w:rPr>
                <w:rFonts w:hint="eastAsia" w:ascii="宋体" w:hAnsi="宋体" w:cs="宋体"/>
                <w:color w:val="000000"/>
                <w:szCs w:val="21"/>
              </w:rPr>
            </w:pPr>
            <w:r>
              <w:rPr>
                <w:rFonts w:hint="eastAsia" w:ascii="宋体" w:hAnsi="宋体" w:cs="宋体"/>
                <w:color w:val="000000"/>
                <w:szCs w:val="21"/>
              </w:rPr>
              <w:t>形式</w:t>
            </w:r>
          </w:p>
        </w:tc>
        <w:tc>
          <w:tcPr>
            <w:tcW w:w="3673" w:type="pct"/>
            <w:tcBorders>
              <w:top w:val="single" w:color="000000" w:sz="4" w:space="0"/>
              <w:left w:val="single" w:color="000000" w:sz="4" w:space="0"/>
              <w:bottom w:val="single" w:color="000000" w:sz="6" w:space="0"/>
              <w:right w:val="single" w:color="auto" w:sz="4" w:space="0"/>
            </w:tcBorders>
            <w:noWrap w:val="0"/>
            <w:vAlign w:val="center"/>
          </w:tcPr>
          <w:p>
            <w:pPr>
              <w:pStyle w:val="5"/>
              <w:pBdr>
                <w:bottom w:val="none" w:color="auto" w:sz="0" w:space="0"/>
              </w:pBdr>
              <w:tabs>
                <w:tab w:val="clear" w:pos="4153"/>
                <w:tab w:val="clear" w:pos="8306"/>
              </w:tabs>
              <w:snapToGrid/>
              <w:spacing w:line="360" w:lineRule="exact"/>
              <w:jc w:val="both"/>
              <w:rPr>
                <w:rFonts w:hint="eastAsia" w:ascii="宋体" w:hAnsi="宋体" w:cs="宋体"/>
                <w:color w:val="000000"/>
                <w:kern w:val="2"/>
                <w:sz w:val="21"/>
                <w:szCs w:val="21"/>
                <w:lang w:val="en-US" w:eastAsia="zh-CN"/>
              </w:rPr>
            </w:pPr>
            <w:r>
              <w:rPr>
                <w:rFonts w:hint="eastAsia" w:ascii="宋体" w:hAnsi="宋体" w:cs="宋体"/>
                <w:b/>
                <w:color w:val="000000"/>
                <w:sz w:val="21"/>
                <w:szCs w:val="21"/>
                <w:bdr w:val="single" w:color="auto" w:sz="4" w:space="0"/>
                <w:lang w:val="zh-CN" w:eastAsia="zh-CN"/>
              </w:rPr>
              <w:t>√</w:t>
            </w:r>
            <w:r>
              <w:rPr>
                <w:rFonts w:hint="eastAsia" w:ascii="宋体" w:hAnsi="宋体" w:cs="宋体"/>
                <w:color w:val="000000"/>
                <w:kern w:val="2"/>
                <w:sz w:val="21"/>
                <w:szCs w:val="21"/>
                <w:lang w:val="en-US" w:eastAsia="zh-CN"/>
              </w:rPr>
              <w:t>双信封</w:t>
            </w:r>
          </w:p>
          <w:p>
            <w:pPr>
              <w:pStyle w:val="5"/>
              <w:pBdr>
                <w:bottom w:val="none" w:color="auto" w:sz="0" w:space="0"/>
              </w:pBdr>
              <w:tabs>
                <w:tab w:val="clear" w:pos="4153"/>
                <w:tab w:val="clear" w:pos="8306"/>
              </w:tabs>
              <w:snapToGrid/>
              <w:spacing w:line="360" w:lineRule="exact"/>
              <w:jc w:val="both"/>
              <w:rPr>
                <w:rFonts w:hint="eastAsia" w:ascii="宋体" w:hAnsi="宋体" w:cs="宋体"/>
                <w:b/>
                <w:color w:val="000000"/>
                <w:kern w:val="2"/>
                <w:sz w:val="21"/>
                <w:szCs w:val="21"/>
                <w:lang w:val="en-US" w:eastAsia="zh-CN"/>
              </w:rPr>
            </w:pPr>
            <w:r>
              <w:rPr>
                <w:rFonts w:hint="eastAsia" w:ascii="宋体" w:hAnsi="宋体" w:cs="宋体"/>
                <w:b/>
                <w:color w:val="000000"/>
                <w:sz w:val="21"/>
                <w:szCs w:val="21"/>
                <w:bdr w:val="single" w:color="auto" w:sz="4" w:space="0"/>
                <w:lang w:val="en-US" w:eastAsia="zh-CN"/>
              </w:rPr>
              <w:t> </w:t>
            </w:r>
            <w:r>
              <w:rPr>
                <w:rFonts w:hint="eastAsia" w:ascii="宋体" w:hAnsi="宋体" w:cs="宋体"/>
                <w:color w:val="000000"/>
                <w:kern w:val="2"/>
                <w:sz w:val="21"/>
                <w:szCs w:val="21"/>
                <w:lang w:val="en-US" w:eastAsia="zh-CN"/>
              </w:rPr>
              <w:t>单信封</w:t>
            </w:r>
          </w:p>
        </w:tc>
      </w:tr>
      <w:tr>
        <w:tblPrEx>
          <w:tblCellMar>
            <w:top w:w="0" w:type="dxa"/>
            <w:left w:w="28" w:type="dxa"/>
            <w:bottom w:w="0" w:type="dxa"/>
            <w:right w:w="28" w:type="dxa"/>
          </w:tblCellMar>
        </w:tblPrEx>
        <w:trPr>
          <w:trHeight w:val="700" w:hRule="atLeast"/>
        </w:trPr>
        <w:tc>
          <w:tcPr>
            <w:tcW w:w="427"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3.1.1</w:t>
            </w:r>
          </w:p>
        </w:tc>
        <w:tc>
          <w:tcPr>
            <w:tcW w:w="898"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构成投标</w:t>
            </w:r>
          </w:p>
          <w:p>
            <w:pPr>
              <w:jc w:val="center"/>
              <w:rPr>
                <w:rFonts w:hint="eastAsia" w:ascii="宋体" w:hAnsi="宋体" w:cs="宋体"/>
                <w:color w:val="000000"/>
                <w:szCs w:val="21"/>
              </w:rPr>
            </w:pPr>
            <w:r>
              <w:rPr>
                <w:rFonts w:hint="eastAsia" w:ascii="宋体" w:hAnsi="宋体" w:cs="宋体"/>
                <w:color w:val="000000"/>
                <w:szCs w:val="21"/>
              </w:rPr>
              <w:t>文件的其他资料</w:t>
            </w:r>
          </w:p>
        </w:tc>
        <w:tc>
          <w:tcPr>
            <w:tcW w:w="3673" w:type="pct"/>
            <w:tcBorders>
              <w:top w:val="single" w:color="000000" w:sz="4" w:space="0"/>
              <w:left w:val="single" w:color="000000" w:sz="4" w:space="0"/>
              <w:bottom w:val="single" w:color="000000" w:sz="6" w:space="0"/>
              <w:right w:val="single" w:color="auto" w:sz="4" w:space="0"/>
            </w:tcBorders>
            <w:noWrap w:val="0"/>
            <w:vAlign w:val="center"/>
          </w:tcPr>
          <w:p>
            <w:pPr>
              <w:spacing w:line="360" w:lineRule="exact"/>
              <w:ind w:firstLine="105" w:firstLineChars="50"/>
              <w:rPr>
                <w:rFonts w:hint="eastAsia" w:ascii="宋体" w:hAnsi="宋体" w:cs="宋体"/>
                <w:bCs/>
                <w:color w:val="000000"/>
                <w:szCs w:val="21"/>
                <w:lang w:val="zh-CN"/>
              </w:rPr>
            </w:pPr>
            <w:r>
              <w:rPr>
                <w:rFonts w:hint="eastAsia" w:ascii="宋体" w:hAnsi="宋体" w:cs="宋体"/>
                <w:bCs/>
                <w:color w:val="000000"/>
                <w:szCs w:val="21"/>
                <w:lang w:val="zh-CN"/>
              </w:rPr>
              <w:fldChar w:fldCharType="begin"/>
            </w:r>
            <w:r>
              <w:rPr>
                <w:rFonts w:hint="eastAsia" w:ascii="宋体" w:hAnsi="宋体" w:cs="宋体"/>
                <w:bCs/>
                <w:color w:val="000000"/>
                <w:szCs w:val="21"/>
                <w:lang w:val="zh-CN"/>
              </w:rPr>
              <w:instrText xml:space="preserve"> = 1 \* GB3 </w:instrText>
            </w:r>
            <w:r>
              <w:rPr>
                <w:rFonts w:hint="eastAsia" w:ascii="宋体" w:hAnsi="宋体" w:cs="宋体"/>
                <w:bCs/>
                <w:color w:val="000000"/>
                <w:szCs w:val="21"/>
                <w:lang w:val="zh-CN"/>
              </w:rPr>
              <w:fldChar w:fldCharType="separate"/>
            </w:r>
            <w:r>
              <w:rPr>
                <w:rFonts w:hint="eastAsia" w:ascii="宋体" w:hAnsi="宋体" w:cs="宋体"/>
                <w:bCs/>
                <w:color w:val="000000"/>
                <w:szCs w:val="21"/>
                <w:lang w:val="zh-CN"/>
              </w:rPr>
              <w:t>①</w:t>
            </w:r>
            <w:r>
              <w:rPr>
                <w:rFonts w:hint="eastAsia" w:ascii="宋体" w:hAnsi="宋体" w:cs="宋体"/>
                <w:bCs/>
                <w:color w:val="000000"/>
                <w:szCs w:val="21"/>
                <w:lang w:val="zh-CN"/>
              </w:rPr>
              <w:fldChar w:fldCharType="end"/>
            </w:r>
            <w:r>
              <w:rPr>
                <w:rFonts w:hint="eastAsia" w:ascii="宋体" w:hAnsi="宋体" w:cs="宋体"/>
                <w:bCs/>
                <w:color w:val="000000"/>
                <w:szCs w:val="21"/>
                <w:lang w:val="zh-CN"/>
              </w:rPr>
              <w:t>已标价的工程量清单电子文件（Microsoft Excel文件）；</w:t>
            </w:r>
          </w:p>
          <w:p>
            <w:pPr>
              <w:spacing w:line="360" w:lineRule="exact"/>
              <w:ind w:firstLine="105" w:firstLineChars="50"/>
              <w:rPr>
                <w:rFonts w:hint="eastAsia" w:ascii="宋体" w:hAnsi="宋体" w:cs="宋体"/>
                <w:bCs/>
                <w:color w:val="000000"/>
                <w:szCs w:val="21"/>
                <w:lang w:val="zh-CN"/>
              </w:rPr>
            </w:pPr>
            <w:r>
              <w:rPr>
                <w:rFonts w:hint="eastAsia" w:ascii="宋体" w:hAnsi="宋体" w:cs="宋体"/>
                <w:bCs/>
                <w:color w:val="000000"/>
                <w:szCs w:val="21"/>
                <w:lang w:val="zh-CN"/>
              </w:rPr>
              <w:fldChar w:fldCharType="begin"/>
            </w:r>
            <w:r>
              <w:rPr>
                <w:rFonts w:hint="eastAsia" w:ascii="宋体" w:hAnsi="宋体" w:cs="宋体"/>
                <w:bCs/>
                <w:color w:val="000000"/>
                <w:szCs w:val="21"/>
                <w:lang w:val="zh-CN"/>
              </w:rPr>
              <w:instrText xml:space="preserve"> = 2 \* GB3 </w:instrText>
            </w:r>
            <w:r>
              <w:rPr>
                <w:rFonts w:hint="eastAsia" w:ascii="宋体" w:hAnsi="宋体" w:cs="宋体"/>
                <w:bCs/>
                <w:color w:val="000000"/>
                <w:szCs w:val="21"/>
                <w:lang w:val="zh-CN"/>
              </w:rPr>
              <w:fldChar w:fldCharType="separate"/>
            </w:r>
            <w:r>
              <w:rPr>
                <w:rFonts w:hint="eastAsia" w:ascii="宋体" w:hAnsi="宋体" w:cs="宋体"/>
                <w:bCs/>
                <w:color w:val="000000"/>
                <w:szCs w:val="21"/>
                <w:lang w:val="zh-CN"/>
              </w:rPr>
              <w:t>②</w:t>
            </w:r>
            <w:r>
              <w:rPr>
                <w:rFonts w:hint="eastAsia" w:ascii="宋体" w:hAnsi="宋体" w:cs="宋体"/>
                <w:bCs/>
                <w:color w:val="000000"/>
                <w:szCs w:val="21"/>
                <w:lang w:val="zh-CN"/>
              </w:rPr>
              <w:fldChar w:fldCharType="end"/>
            </w:r>
            <w:r>
              <w:rPr>
                <w:rFonts w:hint="eastAsia" w:ascii="宋体" w:hAnsi="宋体" w:cs="宋体"/>
                <w:bCs/>
                <w:color w:val="000000"/>
                <w:szCs w:val="21"/>
                <w:lang w:val="zh-CN"/>
              </w:rPr>
              <w:t>已填写完毕的《投标文件关键内容摘录表》的电子文件（可编辑的Microsoft Word文件）。</w:t>
            </w:r>
          </w:p>
          <w:p>
            <w:pPr>
              <w:spacing w:line="360" w:lineRule="exact"/>
              <w:ind w:firstLine="105" w:firstLineChars="50"/>
              <w:rPr>
                <w:rFonts w:hint="eastAsia" w:ascii="宋体" w:hAnsi="宋体" w:cs="宋体"/>
                <w:bCs/>
                <w:color w:val="000000"/>
                <w:szCs w:val="21"/>
                <w:lang w:val="zh-CN"/>
              </w:rPr>
            </w:pPr>
            <w:r>
              <w:rPr>
                <w:rFonts w:hint="eastAsia" w:ascii="宋体" w:hAnsi="宋体" w:cs="宋体"/>
                <w:bCs/>
                <w:color w:val="000000"/>
                <w:szCs w:val="21"/>
                <w:lang w:val="zh-CN"/>
              </w:rPr>
              <w:t>注：a. 投标人应将以上电子文件单独拷入U盘（自备）中，与投标文件第二信封（报价文件）统一密封并递交，在U盘的表面应显著标识投标人名称和所投标段。</w:t>
            </w:r>
          </w:p>
          <w:p>
            <w:pPr>
              <w:spacing w:line="360" w:lineRule="exact"/>
              <w:ind w:firstLine="105" w:firstLineChars="50"/>
              <w:rPr>
                <w:rFonts w:hint="eastAsia" w:ascii="宋体" w:hAnsi="宋体" w:cs="宋体"/>
                <w:bCs/>
                <w:color w:val="000000"/>
                <w:szCs w:val="21"/>
                <w:lang w:val="zh-CN"/>
              </w:rPr>
            </w:pPr>
            <w:r>
              <w:rPr>
                <w:rFonts w:hint="eastAsia" w:ascii="宋体" w:hAnsi="宋体" w:cs="宋体"/>
                <w:bCs/>
                <w:color w:val="000000"/>
                <w:szCs w:val="21"/>
                <w:lang w:val="zh-CN"/>
              </w:rPr>
              <w:t>b.电子文件的文件名命名规则：</w:t>
            </w:r>
          </w:p>
          <w:p>
            <w:pPr>
              <w:spacing w:line="360" w:lineRule="exact"/>
              <w:ind w:firstLine="105" w:firstLineChars="50"/>
              <w:rPr>
                <w:rFonts w:hint="eastAsia" w:ascii="宋体" w:hAnsi="宋体" w:cs="宋体"/>
                <w:bCs/>
                <w:color w:val="000000"/>
                <w:szCs w:val="21"/>
                <w:lang w:val="zh-CN"/>
              </w:rPr>
            </w:pPr>
            <w:r>
              <w:rPr>
                <w:rFonts w:hint="eastAsia" w:ascii="宋体" w:hAnsi="宋体" w:cs="宋体"/>
                <w:bCs/>
                <w:color w:val="000000"/>
                <w:szCs w:val="21"/>
                <w:lang w:val="zh-CN"/>
              </w:rPr>
              <w:t>    标段清单-（投标人简称）或</w:t>
            </w:r>
          </w:p>
          <w:p>
            <w:pPr>
              <w:spacing w:line="360" w:lineRule="exact"/>
              <w:ind w:firstLine="105" w:firstLineChars="50"/>
              <w:rPr>
                <w:rFonts w:hint="eastAsia" w:ascii="宋体" w:hAnsi="宋体" w:cs="宋体"/>
                <w:color w:val="000000"/>
                <w:szCs w:val="21"/>
              </w:rPr>
            </w:pPr>
            <w:r>
              <w:rPr>
                <w:rFonts w:hint="eastAsia" w:ascii="宋体" w:hAnsi="宋体" w:cs="宋体"/>
                <w:bCs/>
                <w:color w:val="000000"/>
                <w:szCs w:val="21"/>
                <w:lang w:val="zh-CN"/>
              </w:rPr>
              <w:t>    标段摘录表  -（投标人简称）</w:t>
            </w:r>
          </w:p>
        </w:tc>
      </w:tr>
      <w:tr>
        <w:tblPrEx>
          <w:tblCellMar>
            <w:top w:w="0" w:type="dxa"/>
            <w:left w:w="28" w:type="dxa"/>
            <w:bottom w:w="0" w:type="dxa"/>
            <w:right w:w="28" w:type="dxa"/>
          </w:tblCellMar>
        </w:tblPrEx>
        <w:trPr>
          <w:trHeight w:val="526" w:hRule="atLeast"/>
        </w:trPr>
        <w:tc>
          <w:tcPr>
            <w:tcW w:w="427"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3.2.1</w:t>
            </w:r>
          </w:p>
        </w:tc>
        <w:tc>
          <w:tcPr>
            <w:tcW w:w="898"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增值税税金的计算方法</w:t>
            </w:r>
          </w:p>
        </w:tc>
        <w:tc>
          <w:tcPr>
            <w:tcW w:w="3673" w:type="pct"/>
            <w:tcBorders>
              <w:top w:val="single" w:color="000000" w:sz="4" w:space="0"/>
              <w:left w:val="single" w:color="000000" w:sz="4" w:space="0"/>
              <w:bottom w:val="single" w:color="000000" w:sz="6" w:space="0"/>
              <w:right w:val="single" w:color="auto" w:sz="4" w:space="0"/>
            </w:tcBorders>
            <w:noWrap w:val="0"/>
            <w:vAlign w:val="center"/>
          </w:tcPr>
          <w:p>
            <w:pPr>
              <w:spacing w:line="360" w:lineRule="exact"/>
              <w:rPr>
                <w:rFonts w:hint="eastAsia" w:ascii="宋体" w:hAnsi="宋体" w:cs="宋体"/>
                <w:color w:val="000000"/>
                <w:szCs w:val="18"/>
                <w:lang w:val="zh-CN"/>
              </w:rPr>
            </w:pPr>
            <w:r>
              <w:rPr>
                <w:rFonts w:hint="eastAsia" w:ascii="宋体" w:hAnsi="宋体" w:cs="宋体"/>
                <w:bCs/>
                <w:color w:val="000000"/>
                <w:szCs w:val="21"/>
                <w:lang w:val="zh-CN"/>
              </w:rPr>
              <w:t>按国家有关规定执行。</w:t>
            </w:r>
          </w:p>
        </w:tc>
      </w:tr>
      <w:tr>
        <w:tblPrEx>
          <w:tblCellMar>
            <w:top w:w="0" w:type="dxa"/>
            <w:left w:w="28" w:type="dxa"/>
            <w:bottom w:w="0" w:type="dxa"/>
            <w:right w:w="28" w:type="dxa"/>
          </w:tblCellMar>
        </w:tblPrEx>
        <w:trPr>
          <w:trHeight w:val="90" w:hRule="atLeast"/>
        </w:trPr>
        <w:tc>
          <w:tcPr>
            <w:tcW w:w="427"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3.2.1</w:t>
            </w:r>
          </w:p>
        </w:tc>
        <w:tc>
          <w:tcPr>
            <w:tcW w:w="898"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工程量清单的填写方式</w:t>
            </w:r>
          </w:p>
        </w:tc>
        <w:tc>
          <w:tcPr>
            <w:tcW w:w="3673" w:type="pct"/>
            <w:tcBorders>
              <w:top w:val="single" w:color="000000" w:sz="4" w:space="0"/>
              <w:left w:val="single" w:color="000000" w:sz="4" w:space="0"/>
              <w:bottom w:val="single" w:color="000000" w:sz="6" w:space="0"/>
              <w:right w:val="single" w:color="auto" w:sz="4" w:space="0"/>
            </w:tcBorders>
            <w:noWrap w:val="0"/>
            <w:vAlign w:val="center"/>
          </w:tcPr>
          <w:p>
            <w:pPr>
              <w:spacing w:line="320" w:lineRule="exact"/>
              <w:ind w:right="113"/>
              <w:jc w:val="left"/>
              <w:rPr>
                <w:rFonts w:hint="eastAsia" w:ascii="宋体" w:hAnsi="宋体" w:cs="宋体"/>
                <w:color w:val="000000"/>
              </w:rPr>
            </w:pPr>
            <w:r>
              <w:rPr>
                <w:rFonts w:hint="eastAsia" w:ascii="宋体" w:hAnsi="宋体" w:cs="宋体"/>
                <w:color w:val="000000"/>
                <w:kern w:val="0"/>
                <w:szCs w:val="21"/>
                <w:lang w:val="zh-CN"/>
              </w:rPr>
              <w:fldChar w:fldCharType="begin"/>
            </w:r>
            <w:r>
              <w:rPr>
                <w:rFonts w:hint="eastAsia" w:ascii="宋体" w:hAnsi="宋体" w:cs="宋体"/>
                <w:color w:val="000000"/>
                <w:kern w:val="0"/>
                <w:szCs w:val="21"/>
              </w:rPr>
              <w:instrText xml:space="preserve"> eq \o\ac(□,</w:instrText>
            </w:r>
            <w:r>
              <w:rPr>
                <w:rFonts w:hint="eastAsia" w:ascii="宋体" w:hAnsi="宋体" w:cs="宋体"/>
                <w:color w:val="000000"/>
                <w:kern w:val="0"/>
                <w:position w:val="2"/>
                <w:szCs w:val="21"/>
              </w:rPr>
              <w:instrText xml:space="preserve">√</w:instrText>
            </w:r>
            <w:r>
              <w:rPr>
                <w:rFonts w:hint="eastAsia" w:ascii="宋体" w:hAnsi="宋体" w:cs="宋体"/>
                <w:color w:val="000000"/>
                <w:kern w:val="0"/>
                <w:szCs w:val="21"/>
              </w:rPr>
              <w:instrText xml:space="preserve">)</w:instrText>
            </w:r>
            <w:r>
              <w:rPr>
                <w:rFonts w:hint="eastAsia" w:ascii="宋体" w:hAnsi="宋体" w:cs="宋体"/>
                <w:color w:val="000000"/>
                <w:kern w:val="0"/>
                <w:szCs w:val="21"/>
                <w:lang w:val="zh-CN"/>
              </w:rPr>
              <w:fldChar w:fldCharType="end"/>
            </w:r>
            <w:r>
              <w:rPr>
                <w:rFonts w:hint="eastAsia" w:ascii="宋体" w:hAnsi="宋体" w:cs="宋体"/>
                <w:color w:val="000000"/>
                <w:szCs w:val="21"/>
              </w:rPr>
              <w:t>投标人按照招标人提供的工程量清单电子文件填写工程量清单</w:t>
            </w:r>
          </w:p>
        </w:tc>
      </w:tr>
      <w:tr>
        <w:tblPrEx>
          <w:tblCellMar>
            <w:top w:w="0" w:type="dxa"/>
            <w:left w:w="28" w:type="dxa"/>
            <w:bottom w:w="0" w:type="dxa"/>
            <w:right w:w="28" w:type="dxa"/>
          </w:tblCellMar>
        </w:tblPrEx>
        <w:trPr>
          <w:trHeight w:val="642" w:hRule="atLeast"/>
        </w:trPr>
        <w:tc>
          <w:tcPr>
            <w:tcW w:w="427"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3.2.3</w:t>
            </w:r>
          </w:p>
        </w:tc>
        <w:tc>
          <w:tcPr>
            <w:tcW w:w="898"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报价方式</w:t>
            </w:r>
          </w:p>
        </w:tc>
        <w:tc>
          <w:tcPr>
            <w:tcW w:w="3673" w:type="pct"/>
            <w:tcBorders>
              <w:top w:val="single" w:color="000000" w:sz="4" w:space="0"/>
              <w:left w:val="single" w:color="000000" w:sz="4" w:space="0"/>
              <w:bottom w:val="single" w:color="000000" w:sz="6" w:space="0"/>
              <w:right w:val="single" w:color="auto" w:sz="4" w:space="0"/>
            </w:tcBorders>
            <w:noWrap w:val="0"/>
            <w:vAlign w:val="center"/>
          </w:tcPr>
          <w:p>
            <w:pPr>
              <w:ind w:right="113"/>
              <w:rPr>
                <w:rFonts w:hint="eastAsia" w:ascii="宋体" w:hAnsi="宋体" w:cs="宋体"/>
                <w:color w:val="000000"/>
                <w:szCs w:val="21"/>
                <w:highlight w:val="none"/>
              </w:rPr>
            </w:pPr>
            <w:r>
              <w:rPr>
                <w:rFonts w:hint="eastAsia" w:ascii="宋体" w:hAnsi="宋体" w:cs="宋体"/>
                <w:color w:val="000000"/>
                <w:sz w:val="18"/>
                <w:szCs w:val="18"/>
                <w:highlight w:val="none"/>
                <w:bdr w:val="single" w:color="auto" w:sz="4" w:space="0"/>
              </w:rPr>
              <w:t> </w:t>
            </w:r>
            <w:r>
              <w:rPr>
                <w:rFonts w:hint="eastAsia" w:ascii="宋体" w:hAnsi="宋体" w:cs="宋体"/>
                <w:color w:val="000000"/>
                <w:szCs w:val="21"/>
                <w:highlight w:val="none"/>
              </w:rPr>
              <w:t>单价</w:t>
            </w:r>
          </w:p>
          <w:p>
            <w:pPr>
              <w:rPr>
                <w:rFonts w:hint="eastAsia" w:ascii="宋体" w:hAnsi="宋体" w:cs="宋体"/>
                <w:color w:val="000000"/>
                <w:szCs w:val="21"/>
                <w:highlight w:val="none"/>
              </w:rPr>
            </w:pPr>
            <w:r>
              <w:rPr>
                <w:rFonts w:hint="eastAsia" w:ascii="宋体" w:hAnsi="宋体" w:cs="宋体"/>
                <w:b/>
                <w:color w:val="000000"/>
                <w:sz w:val="18"/>
                <w:szCs w:val="18"/>
                <w:highlight w:val="none"/>
                <w:bdr w:val="single" w:color="auto" w:sz="4" w:space="0"/>
                <w:lang w:val="zh-CN"/>
              </w:rPr>
              <w:t>√</w:t>
            </w:r>
            <w:r>
              <w:rPr>
                <w:rFonts w:hint="eastAsia" w:ascii="宋体" w:hAnsi="宋体" w:cs="宋体"/>
                <w:color w:val="000000"/>
                <w:szCs w:val="21"/>
                <w:highlight w:val="none"/>
              </w:rPr>
              <w:t>总价</w:t>
            </w:r>
          </w:p>
        </w:tc>
      </w:tr>
      <w:tr>
        <w:tblPrEx>
          <w:tblCellMar>
            <w:top w:w="0" w:type="dxa"/>
            <w:left w:w="28" w:type="dxa"/>
            <w:bottom w:w="0" w:type="dxa"/>
            <w:right w:w="28" w:type="dxa"/>
          </w:tblCellMar>
        </w:tblPrEx>
        <w:trPr>
          <w:trHeight w:val="726" w:hRule="atLeast"/>
        </w:trPr>
        <w:tc>
          <w:tcPr>
            <w:tcW w:w="427"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3.2.6</w:t>
            </w:r>
          </w:p>
        </w:tc>
        <w:tc>
          <w:tcPr>
            <w:tcW w:w="898"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是否接受</w:t>
            </w:r>
          </w:p>
          <w:p>
            <w:pPr>
              <w:jc w:val="center"/>
              <w:rPr>
                <w:rFonts w:hint="eastAsia" w:ascii="宋体" w:hAnsi="宋体" w:cs="宋体"/>
                <w:color w:val="000000"/>
                <w:szCs w:val="21"/>
              </w:rPr>
            </w:pPr>
            <w:r>
              <w:rPr>
                <w:rFonts w:hint="eastAsia" w:ascii="宋体" w:hAnsi="宋体" w:cs="宋体"/>
                <w:color w:val="000000"/>
                <w:szCs w:val="21"/>
              </w:rPr>
              <w:t>调价函</w:t>
            </w:r>
          </w:p>
        </w:tc>
        <w:tc>
          <w:tcPr>
            <w:tcW w:w="3673" w:type="pct"/>
            <w:tcBorders>
              <w:top w:val="single" w:color="000000" w:sz="4" w:space="0"/>
              <w:left w:val="single" w:color="000000" w:sz="4" w:space="0"/>
              <w:bottom w:val="single" w:color="000000" w:sz="6" w:space="0"/>
              <w:right w:val="single" w:color="auto" w:sz="4" w:space="0"/>
            </w:tcBorders>
            <w:noWrap w:val="0"/>
            <w:vAlign w:val="center"/>
          </w:tcPr>
          <w:p>
            <w:pPr>
              <w:pStyle w:val="5"/>
              <w:pBdr>
                <w:bottom w:val="none" w:color="auto" w:sz="0" w:space="0"/>
              </w:pBdr>
              <w:tabs>
                <w:tab w:val="clear" w:pos="4153"/>
                <w:tab w:val="clear" w:pos="8306"/>
              </w:tabs>
              <w:snapToGrid/>
              <w:spacing w:line="360" w:lineRule="exact"/>
              <w:jc w:val="both"/>
              <w:rPr>
                <w:rFonts w:hint="eastAsia" w:ascii="宋体" w:hAnsi="宋体" w:cs="宋体"/>
                <w:color w:val="000000"/>
                <w:kern w:val="2"/>
                <w:sz w:val="21"/>
                <w:szCs w:val="21"/>
                <w:lang w:val="en-US" w:eastAsia="zh-CN"/>
              </w:rPr>
            </w:pPr>
            <w:r>
              <w:rPr>
                <w:rFonts w:hint="eastAsia" w:ascii="宋体" w:hAnsi="宋体" w:cs="宋体"/>
                <w:color w:val="000000"/>
                <w:szCs w:val="21"/>
                <w:bdr w:val="single" w:color="auto" w:sz="4" w:space="0"/>
                <w:lang w:val="en-US" w:eastAsia="zh-CN"/>
              </w:rPr>
              <w:t> </w:t>
            </w:r>
            <w:r>
              <w:rPr>
                <w:rFonts w:hint="eastAsia" w:ascii="宋体" w:hAnsi="宋体" w:cs="宋体"/>
                <w:color w:val="000000"/>
                <w:kern w:val="2"/>
                <w:sz w:val="21"/>
                <w:szCs w:val="21"/>
                <w:lang w:val="en-US" w:eastAsia="zh-CN"/>
              </w:rPr>
              <w:t>是</w:t>
            </w:r>
          </w:p>
          <w:p>
            <w:pPr>
              <w:pStyle w:val="5"/>
              <w:pBdr>
                <w:bottom w:val="none" w:color="auto" w:sz="0" w:space="0"/>
              </w:pBdr>
              <w:tabs>
                <w:tab w:val="clear" w:pos="4153"/>
                <w:tab w:val="clear" w:pos="8306"/>
              </w:tabs>
              <w:snapToGrid/>
              <w:spacing w:line="360" w:lineRule="exact"/>
              <w:jc w:val="both"/>
              <w:rPr>
                <w:rFonts w:hint="eastAsia" w:ascii="宋体" w:hAnsi="宋体" w:cs="宋体"/>
                <w:b/>
                <w:color w:val="000000"/>
                <w:kern w:val="2"/>
                <w:sz w:val="21"/>
                <w:szCs w:val="21"/>
                <w:lang w:val="en-US" w:eastAsia="zh-CN"/>
              </w:rPr>
            </w:pPr>
            <w:r>
              <w:rPr>
                <w:rFonts w:hint="eastAsia" w:ascii="宋体" w:hAnsi="宋体" w:cs="宋体"/>
                <w:b/>
                <w:color w:val="000000"/>
                <w:szCs w:val="21"/>
                <w:bdr w:val="single" w:color="auto" w:sz="4" w:space="0"/>
                <w:lang w:val="zh-CN" w:eastAsia="zh-CN"/>
              </w:rPr>
              <w:t>√</w:t>
            </w:r>
            <w:r>
              <w:rPr>
                <w:rFonts w:hint="eastAsia" w:ascii="宋体" w:hAnsi="宋体" w:cs="宋体"/>
                <w:color w:val="000000"/>
                <w:kern w:val="2"/>
                <w:sz w:val="21"/>
                <w:szCs w:val="21"/>
                <w:lang w:val="en-US" w:eastAsia="zh-CN"/>
              </w:rPr>
              <w:t>否</w:t>
            </w:r>
          </w:p>
        </w:tc>
      </w:tr>
      <w:tr>
        <w:tblPrEx>
          <w:tblCellMar>
            <w:top w:w="0" w:type="dxa"/>
            <w:left w:w="28" w:type="dxa"/>
            <w:bottom w:w="0" w:type="dxa"/>
            <w:right w:w="28" w:type="dxa"/>
          </w:tblCellMar>
        </w:tblPrEx>
        <w:trPr>
          <w:trHeight w:val="1087" w:hRule="atLeast"/>
        </w:trPr>
        <w:tc>
          <w:tcPr>
            <w:tcW w:w="427"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3.2.8</w:t>
            </w:r>
          </w:p>
        </w:tc>
        <w:tc>
          <w:tcPr>
            <w:tcW w:w="898"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最高投标限价</w:t>
            </w:r>
          </w:p>
        </w:tc>
        <w:tc>
          <w:tcPr>
            <w:tcW w:w="3673" w:type="pct"/>
            <w:tcBorders>
              <w:top w:val="single" w:color="000000" w:sz="4" w:space="0"/>
              <w:left w:val="single" w:color="000000" w:sz="4" w:space="0"/>
              <w:bottom w:val="single" w:color="000000" w:sz="6" w:space="0"/>
              <w:right w:val="single" w:color="auto" w:sz="4" w:space="0"/>
            </w:tcBorders>
            <w:noWrap w:val="0"/>
            <w:vAlign w:val="center"/>
          </w:tcPr>
          <w:p>
            <w:pPr>
              <w:spacing w:line="300" w:lineRule="exact"/>
              <w:rPr>
                <w:rFonts w:hint="eastAsia" w:ascii="宋体" w:hAnsi="宋体" w:cs="宋体"/>
                <w:color w:val="000000"/>
                <w:szCs w:val="21"/>
              </w:rPr>
            </w:pPr>
            <w:r>
              <w:rPr>
                <w:rFonts w:hint="eastAsia" w:ascii="宋体" w:hAnsi="宋体" w:cs="宋体"/>
                <w:color w:val="000000"/>
                <w:szCs w:val="21"/>
              </w:rPr>
              <w:t>□无</w:t>
            </w:r>
          </w:p>
          <w:p>
            <w:pPr>
              <w:adjustRightInd w:val="0"/>
              <w:snapToGrid w:val="0"/>
              <w:spacing w:line="300" w:lineRule="exact"/>
              <w:rPr>
                <w:rFonts w:hint="eastAsia" w:ascii="宋体" w:hAnsi="宋体" w:cs="宋体"/>
                <w:b/>
                <w:bCs/>
                <w:color w:val="000000"/>
                <w:szCs w:val="21"/>
              </w:rPr>
            </w:pPr>
            <w:r>
              <w:rPr>
                <w:rFonts w:hint="eastAsia" w:ascii="宋体" w:hAnsi="宋体" w:cs="宋体"/>
                <w:color w:val="000000"/>
                <w:kern w:val="0"/>
                <w:szCs w:val="21"/>
                <w:lang w:val="zh-CN"/>
              </w:rPr>
              <w:fldChar w:fldCharType="begin"/>
            </w:r>
            <w:r>
              <w:rPr>
                <w:rFonts w:hint="eastAsia" w:ascii="宋体" w:hAnsi="宋体" w:cs="宋体"/>
                <w:color w:val="000000"/>
                <w:kern w:val="0"/>
                <w:szCs w:val="21"/>
                <w:lang w:val="zh-CN"/>
              </w:rPr>
              <w:instrText xml:space="preserve"> eq \o\ac(□,</w:instrText>
            </w:r>
            <w:r>
              <w:rPr>
                <w:rFonts w:hint="eastAsia" w:ascii="宋体" w:hAnsi="宋体" w:cs="宋体"/>
                <w:color w:val="000000"/>
                <w:kern w:val="0"/>
                <w:position w:val="2"/>
                <w:szCs w:val="21"/>
                <w:lang w:val="zh-CN"/>
              </w:rPr>
              <w:instrText xml:space="preserve">√</w:instrText>
            </w:r>
            <w:r>
              <w:rPr>
                <w:rFonts w:hint="eastAsia" w:ascii="宋体" w:hAnsi="宋体" w:cs="宋体"/>
                <w:color w:val="000000"/>
                <w:kern w:val="0"/>
                <w:szCs w:val="21"/>
                <w:lang w:val="zh-CN"/>
              </w:rPr>
              <w:instrText xml:space="preserve">)</w:instrText>
            </w:r>
            <w:r>
              <w:rPr>
                <w:rFonts w:hint="eastAsia" w:ascii="宋体" w:hAnsi="宋体" w:cs="宋体"/>
                <w:color w:val="000000"/>
                <w:kern w:val="0"/>
                <w:szCs w:val="21"/>
                <w:lang w:val="zh-CN"/>
              </w:rPr>
              <w:fldChar w:fldCharType="end"/>
            </w:r>
            <w:r>
              <w:rPr>
                <w:rFonts w:hint="eastAsia" w:ascii="宋体" w:hAnsi="宋体" w:cs="宋体"/>
                <w:b/>
                <w:bCs/>
                <w:color w:val="000000"/>
                <w:szCs w:val="21"/>
              </w:rPr>
              <w:t>有，</w:t>
            </w:r>
            <w:bookmarkStart w:id="56" w:name="_Hlk40428100"/>
            <w:r>
              <w:rPr>
                <w:rFonts w:hint="eastAsia" w:ascii="宋体" w:hAnsi="宋体" w:cs="宋体"/>
                <w:b/>
                <w:bCs/>
                <w:color w:val="000000"/>
                <w:szCs w:val="21"/>
              </w:rPr>
              <w:t>最高投标限价</w:t>
            </w:r>
            <w:bookmarkEnd w:id="56"/>
            <w:r>
              <w:rPr>
                <w:rFonts w:hint="eastAsia" w:ascii="宋体" w:hAnsi="宋体" w:cs="宋体"/>
                <w:b/>
                <w:bCs/>
                <w:color w:val="000000"/>
                <w:szCs w:val="21"/>
              </w:rPr>
              <w:t>：一标段：518.6322万元；二标段：498.9970</w:t>
            </w:r>
            <w:r>
              <w:rPr>
                <w:rFonts w:hint="eastAsia" w:ascii="宋体" w:hAnsi="宋体" w:cs="宋体"/>
                <w:b/>
                <w:bCs/>
                <w:color w:val="000000"/>
                <w:szCs w:val="21"/>
                <w:lang w:val="zh-CN"/>
              </w:rPr>
              <w:t>万元；三标段：632</w:t>
            </w:r>
            <w:r>
              <w:rPr>
                <w:rFonts w:hint="eastAsia" w:ascii="宋体" w:hAnsi="宋体" w:cs="宋体"/>
                <w:b/>
                <w:bCs/>
                <w:color w:val="000000"/>
                <w:szCs w:val="21"/>
              </w:rPr>
              <w:t>.</w:t>
            </w:r>
            <w:r>
              <w:rPr>
                <w:rFonts w:hint="eastAsia" w:ascii="宋体" w:hAnsi="宋体" w:cs="宋体"/>
                <w:b/>
                <w:bCs/>
                <w:color w:val="000000"/>
                <w:szCs w:val="21"/>
                <w:lang w:val="zh-CN"/>
              </w:rPr>
              <w:t>0186万元；四标段：455</w:t>
            </w:r>
            <w:r>
              <w:rPr>
                <w:rFonts w:hint="eastAsia" w:ascii="宋体" w:hAnsi="宋体" w:cs="宋体"/>
                <w:b/>
                <w:bCs/>
                <w:color w:val="000000"/>
                <w:szCs w:val="21"/>
              </w:rPr>
              <w:t>.</w:t>
            </w:r>
            <w:r>
              <w:rPr>
                <w:rFonts w:hint="eastAsia" w:ascii="宋体" w:hAnsi="宋体" w:cs="宋体"/>
                <w:b/>
                <w:bCs/>
                <w:color w:val="000000"/>
                <w:szCs w:val="21"/>
                <w:lang w:val="zh-CN"/>
              </w:rPr>
              <w:t>8033万元；五标段：555</w:t>
            </w:r>
            <w:r>
              <w:rPr>
                <w:rFonts w:hint="eastAsia" w:ascii="宋体" w:hAnsi="宋体" w:cs="宋体"/>
                <w:b/>
                <w:bCs/>
                <w:color w:val="000000"/>
                <w:szCs w:val="21"/>
              </w:rPr>
              <w:t>.</w:t>
            </w:r>
            <w:r>
              <w:rPr>
                <w:rFonts w:hint="eastAsia" w:ascii="宋体" w:hAnsi="宋体" w:cs="宋体"/>
                <w:b/>
                <w:bCs/>
                <w:color w:val="000000"/>
                <w:szCs w:val="21"/>
                <w:lang w:val="zh-CN"/>
              </w:rPr>
              <w:t>4358万元；六标段：565</w:t>
            </w:r>
            <w:r>
              <w:rPr>
                <w:rFonts w:hint="eastAsia" w:ascii="宋体" w:hAnsi="宋体" w:cs="宋体"/>
                <w:b/>
                <w:bCs/>
                <w:color w:val="000000"/>
                <w:szCs w:val="21"/>
              </w:rPr>
              <w:t>.</w:t>
            </w:r>
            <w:r>
              <w:rPr>
                <w:rFonts w:hint="eastAsia" w:ascii="宋体" w:hAnsi="宋体" w:cs="宋体"/>
                <w:b/>
                <w:bCs/>
                <w:color w:val="000000"/>
                <w:szCs w:val="21"/>
                <w:lang w:val="zh-CN"/>
              </w:rPr>
              <w:t>0921万元；七标段：384</w:t>
            </w:r>
            <w:r>
              <w:rPr>
                <w:rFonts w:hint="eastAsia" w:ascii="宋体" w:hAnsi="宋体" w:cs="宋体"/>
                <w:b/>
                <w:bCs/>
                <w:color w:val="000000"/>
                <w:szCs w:val="21"/>
              </w:rPr>
              <w:t>.</w:t>
            </w:r>
            <w:r>
              <w:rPr>
                <w:rFonts w:hint="eastAsia" w:ascii="宋体" w:hAnsi="宋体" w:cs="宋体"/>
                <w:b/>
                <w:bCs/>
                <w:color w:val="000000"/>
                <w:szCs w:val="21"/>
                <w:lang w:val="zh-CN"/>
              </w:rPr>
              <w:t>4251万元；八标段：134</w:t>
            </w:r>
            <w:r>
              <w:rPr>
                <w:rFonts w:hint="eastAsia" w:ascii="宋体" w:hAnsi="宋体" w:cs="宋体"/>
                <w:b/>
                <w:bCs/>
                <w:color w:val="000000"/>
                <w:szCs w:val="21"/>
              </w:rPr>
              <w:t>.</w:t>
            </w:r>
            <w:r>
              <w:rPr>
                <w:rFonts w:hint="eastAsia" w:ascii="宋体" w:hAnsi="宋体" w:cs="宋体"/>
                <w:b/>
                <w:bCs/>
                <w:color w:val="000000"/>
                <w:szCs w:val="21"/>
                <w:lang w:val="zh-CN"/>
              </w:rPr>
              <w:t>0263万元；九标段：989</w:t>
            </w:r>
            <w:r>
              <w:rPr>
                <w:rFonts w:hint="eastAsia" w:ascii="宋体" w:hAnsi="宋体" w:cs="宋体"/>
                <w:b/>
                <w:bCs/>
                <w:color w:val="000000"/>
                <w:szCs w:val="21"/>
              </w:rPr>
              <w:t>.</w:t>
            </w:r>
            <w:r>
              <w:rPr>
                <w:rFonts w:hint="eastAsia" w:ascii="宋体" w:hAnsi="宋体" w:cs="宋体"/>
                <w:b/>
                <w:bCs/>
                <w:color w:val="000000"/>
                <w:szCs w:val="21"/>
                <w:lang w:val="zh-CN"/>
              </w:rPr>
              <w:t>0</w:t>
            </w:r>
            <w:r>
              <w:rPr>
                <w:rFonts w:hint="eastAsia" w:ascii="宋体" w:hAnsi="宋体" w:cs="宋体"/>
                <w:b/>
                <w:bCs/>
                <w:color w:val="000000"/>
                <w:szCs w:val="21"/>
              </w:rPr>
              <w:t>556</w:t>
            </w:r>
            <w:r>
              <w:rPr>
                <w:rFonts w:hint="eastAsia" w:ascii="宋体" w:hAnsi="宋体" w:cs="宋体"/>
                <w:b/>
                <w:bCs/>
                <w:color w:val="000000"/>
                <w:szCs w:val="21"/>
                <w:lang w:val="zh-CN"/>
              </w:rPr>
              <w:t>万元；十标段：</w:t>
            </w:r>
            <w:r>
              <w:rPr>
                <w:rFonts w:hint="eastAsia" w:ascii="宋体" w:hAnsi="宋体" w:cs="宋体"/>
                <w:b/>
                <w:bCs/>
                <w:color w:val="000000"/>
                <w:szCs w:val="21"/>
              </w:rPr>
              <w:t>1566.3418</w:t>
            </w:r>
            <w:r>
              <w:rPr>
                <w:rFonts w:hint="eastAsia" w:ascii="宋体" w:hAnsi="宋体" w:cs="宋体"/>
                <w:b/>
                <w:bCs/>
                <w:color w:val="000000"/>
                <w:szCs w:val="21"/>
                <w:lang w:val="zh-CN"/>
              </w:rPr>
              <w:t>万元；十一标段：</w:t>
            </w:r>
            <w:r>
              <w:rPr>
                <w:rFonts w:hint="eastAsia" w:ascii="宋体" w:hAnsi="宋体" w:cs="宋体"/>
                <w:b/>
                <w:bCs/>
                <w:color w:val="000000"/>
                <w:szCs w:val="21"/>
              </w:rPr>
              <w:t>4741.5898</w:t>
            </w:r>
            <w:r>
              <w:rPr>
                <w:rFonts w:hint="eastAsia" w:ascii="宋体" w:hAnsi="宋体" w:cs="宋体"/>
                <w:b/>
                <w:bCs/>
                <w:color w:val="000000"/>
                <w:szCs w:val="21"/>
                <w:lang w:val="zh-CN"/>
              </w:rPr>
              <w:t>万元；十二标段：33</w:t>
            </w:r>
            <w:r>
              <w:rPr>
                <w:rFonts w:hint="eastAsia" w:ascii="宋体" w:hAnsi="宋体" w:cs="宋体"/>
                <w:b/>
                <w:bCs/>
                <w:color w:val="000000"/>
                <w:szCs w:val="21"/>
              </w:rPr>
              <w:t>0.7176</w:t>
            </w:r>
            <w:r>
              <w:rPr>
                <w:rFonts w:hint="eastAsia" w:ascii="宋体" w:hAnsi="宋体" w:cs="宋体"/>
                <w:b/>
                <w:bCs/>
                <w:color w:val="000000"/>
                <w:szCs w:val="21"/>
                <w:lang w:val="zh-CN"/>
              </w:rPr>
              <w:t>万元</w:t>
            </w:r>
          </w:p>
        </w:tc>
      </w:tr>
      <w:tr>
        <w:tblPrEx>
          <w:tblCellMar>
            <w:top w:w="0" w:type="dxa"/>
            <w:left w:w="28" w:type="dxa"/>
            <w:bottom w:w="0" w:type="dxa"/>
            <w:right w:w="28" w:type="dxa"/>
          </w:tblCellMar>
        </w:tblPrEx>
        <w:trPr>
          <w:trHeight w:val="549" w:hRule="atLeast"/>
        </w:trPr>
        <w:tc>
          <w:tcPr>
            <w:tcW w:w="427"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3.2.9</w:t>
            </w:r>
          </w:p>
        </w:tc>
        <w:tc>
          <w:tcPr>
            <w:tcW w:w="898"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投标报价的其他要求</w:t>
            </w:r>
          </w:p>
        </w:tc>
        <w:tc>
          <w:tcPr>
            <w:tcW w:w="3673" w:type="pct"/>
            <w:tcBorders>
              <w:top w:val="single" w:color="000000" w:sz="4" w:space="0"/>
              <w:left w:val="single" w:color="000000" w:sz="4" w:space="0"/>
              <w:bottom w:val="single" w:color="000000" w:sz="6" w:space="0"/>
              <w:right w:val="single" w:color="auto" w:sz="4" w:space="0"/>
            </w:tcBorders>
            <w:noWrap w:val="0"/>
            <w:vAlign w:val="center"/>
          </w:tcPr>
          <w:p>
            <w:pPr>
              <w:ind w:right="113"/>
              <w:rPr>
                <w:rFonts w:hint="eastAsia" w:ascii="宋体" w:hAnsi="宋体" w:cs="宋体"/>
                <w:color w:val="000000"/>
                <w:szCs w:val="21"/>
              </w:rPr>
            </w:pPr>
            <w:r>
              <w:rPr>
                <w:rFonts w:hint="eastAsia" w:ascii="宋体" w:hAnsi="宋体" w:cs="宋体"/>
                <w:color w:val="000000"/>
                <w:szCs w:val="21"/>
              </w:rPr>
              <w:t>/</w:t>
            </w:r>
          </w:p>
        </w:tc>
      </w:tr>
      <w:tr>
        <w:tblPrEx>
          <w:tblCellMar>
            <w:top w:w="0" w:type="dxa"/>
            <w:left w:w="28" w:type="dxa"/>
            <w:bottom w:w="0" w:type="dxa"/>
            <w:right w:w="28" w:type="dxa"/>
          </w:tblCellMar>
        </w:tblPrEx>
        <w:trPr>
          <w:trHeight w:val="465" w:hRule="atLeast"/>
        </w:trPr>
        <w:tc>
          <w:tcPr>
            <w:tcW w:w="427" w:type="pct"/>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3.3.1</w:t>
            </w:r>
          </w:p>
        </w:tc>
        <w:tc>
          <w:tcPr>
            <w:tcW w:w="898" w:type="pct"/>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投标有效期</w:t>
            </w:r>
          </w:p>
        </w:tc>
        <w:tc>
          <w:tcPr>
            <w:tcW w:w="3673" w:type="pct"/>
            <w:tcBorders>
              <w:top w:val="single" w:color="000000" w:sz="4" w:space="0"/>
              <w:left w:val="single" w:color="000000" w:sz="4" w:space="0"/>
              <w:bottom w:val="single" w:color="auto" w:sz="4" w:space="0"/>
              <w:right w:val="single" w:color="auto" w:sz="4" w:space="0"/>
            </w:tcBorders>
            <w:noWrap w:val="0"/>
            <w:vAlign w:val="center"/>
          </w:tcPr>
          <w:p>
            <w:pPr>
              <w:spacing w:line="360" w:lineRule="exact"/>
              <w:rPr>
                <w:rFonts w:hint="eastAsia" w:ascii="宋体" w:hAnsi="宋体" w:cs="宋体"/>
                <w:color w:val="000000"/>
                <w:szCs w:val="21"/>
              </w:rPr>
            </w:pPr>
            <w:r>
              <w:rPr>
                <w:rFonts w:hint="eastAsia" w:ascii="宋体" w:hAnsi="宋体" w:cs="宋体"/>
                <w:color w:val="000000"/>
                <w:szCs w:val="21"/>
              </w:rPr>
              <w:t>90天</w:t>
            </w:r>
          </w:p>
        </w:tc>
      </w:tr>
      <w:tr>
        <w:tblPrEx>
          <w:tblCellMar>
            <w:top w:w="0" w:type="dxa"/>
            <w:left w:w="28" w:type="dxa"/>
            <w:bottom w:w="0" w:type="dxa"/>
            <w:right w:w="28" w:type="dxa"/>
          </w:tblCellMar>
        </w:tblPrEx>
        <w:trPr>
          <w:trHeight w:val="518" w:hRule="atLeast"/>
        </w:trPr>
        <w:tc>
          <w:tcPr>
            <w:tcW w:w="427" w:type="pct"/>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3.4.1</w:t>
            </w:r>
          </w:p>
        </w:tc>
        <w:tc>
          <w:tcPr>
            <w:tcW w:w="898" w:type="pct"/>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投标保证金</w:t>
            </w:r>
          </w:p>
        </w:tc>
        <w:tc>
          <w:tcPr>
            <w:tcW w:w="3673" w:type="pct"/>
            <w:tcBorders>
              <w:top w:val="single" w:color="auto" w:sz="4" w:space="0"/>
              <w:left w:val="single" w:color="000000" w:sz="4" w:space="0"/>
              <w:bottom w:val="single" w:color="auto" w:sz="4" w:space="0"/>
              <w:right w:val="single" w:color="auto" w:sz="4" w:space="0"/>
            </w:tcBorders>
            <w:noWrap w:val="0"/>
            <w:vAlign w:val="top"/>
          </w:tcPr>
          <w:p>
            <w:pPr>
              <w:adjustRightInd w:val="0"/>
              <w:snapToGrid w:val="0"/>
              <w:spacing w:line="320" w:lineRule="exact"/>
              <w:rPr>
                <w:rFonts w:hint="eastAsia" w:ascii="宋体" w:hAnsi="宋体" w:cs="宋体"/>
                <w:color w:val="000000"/>
                <w:szCs w:val="21"/>
              </w:rPr>
            </w:pPr>
            <w:r>
              <w:rPr>
                <w:rFonts w:hint="eastAsia" w:ascii="宋体" w:hAnsi="宋体" w:cs="宋体"/>
                <w:color w:val="000000"/>
                <w:szCs w:val="21"/>
              </w:rPr>
              <w:t>是否要求投标人递交投标保证金：</w:t>
            </w:r>
            <w:r>
              <w:rPr>
                <w:rFonts w:hint="eastAsia" w:ascii="宋体" w:hAnsi="宋体" w:cs="宋体"/>
                <w:b/>
                <w:bCs/>
                <w:color w:val="000000"/>
                <w:szCs w:val="21"/>
              </w:rPr>
              <w:t>要求</w:t>
            </w:r>
            <w:r>
              <w:rPr>
                <w:rFonts w:hint="eastAsia" w:ascii="宋体" w:hAnsi="宋体" w:cs="宋体"/>
                <w:color w:val="000000"/>
                <w:szCs w:val="21"/>
              </w:rPr>
              <w:t>。</w:t>
            </w:r>
          </w:p>
          <w:p>
            <w:pPr>
              <w:pStyle w:val="5"/>
              <w:pBdr>
                <w:bottom w:val="none" w:color="auto" w:sz="0" w:space="0"/>
              </w:pBdr>
              <w:tabs>
                <w:tab w:val="clear" w:pos="4153"/>
                <w:tab w:val="clear" w:pos="8306"/>
              </w:tabs>
              <w:autoSpaceDE w:val="0"/>
              <w:autoSpaceDN w:val="0"/>
              <w:adjustRightInd w:val="0"/>
              <w:snapToGrid/>
              <w:jc w:val="both"/>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投标保证金的金额：</w:t>
            </w:r>
          </w:p>
          <w:p>
            <w:pPr>
              <w:pStyle w:val="5"/>
              <w:pBdr>
                <w:bottom w:val="none" w:color="auto" w:sz="0" w:space="0"/>
              </w:pBdr>
              <w:tabs>
                <w:tab w:val="clear" w:pos="4153"/>
                <w:tab w:val="clear" w:pos="8306"/>
              </w:tabs>
              <w:autoSpaceDE w:val="0"/>
              <w:autoSpaceDN w:val="0"/>
              <w:adjustRightInd w:val="0"/>
              <w:snapToGrid/>
              <w:jc w:val="both"/>
              <w:rPr>
                <w:rFonts w:ascii="宋体" w:hAnsi="宋体" w:cs="宋体"/>
                <w:color w:val="000000"/>
                <w:sz w:val="21"/>
                <w:szCs w:val="21"/>
                <w:lang w:val="en-US" w:eastAsia="zh-CN"/>
              </w:rPr>
            </w:pPr>
            <w:r>
              <w:rPr>
                <w:rFonts w:ascii="宋体" w:hAnsi="宋体" w:cs="宋体"/>
                <w:color w:val="000000"/>
                <w:sz w:val="21"/>
                <w:szCs w:val="21"/>
                <w:lang w:val="en-US" w:eastAsia="zh-CN"/>
              </w:rPr>
              <w:t>01标段</w:t>
            </w:r>
            <w:r>
              <w:rPr>
                <w:rFonts w:hint="eastAsia" w:ascii="宋体" w:hAnsi="宋体" w:cs="宋体"/>
                <w:color w:val="000000"/>
                <w:sz w:val="21"/>
                <w:szCs w:val="21"/>
                <w:lang w:val="en-US" w:eastAsia="zh-CN"/>
              </w:rPr>
              <w:t>至06标段</w:t>
            </w:r>
            <w:r>
              <w:rPr>
                <w:rFonts w:ascii="宋体" w:hAnsi="宋体" w:cs="宋体"/>
                <w:color w:val="000000"/>
                <w:sz w:val="21"/>
                <w:szCs w:val="21"/>
                <w:lang w:val="en-US" w:eastAsia="zh-CN"/>
              </w:rPr>
              <w:t>：</w:t>
            </w:r>
            <w:r>
              <w:rPr>
                <w:rFonts w:hint="eastAsia" w:ascii="宋体" w:hAnsi="宋体" w:cs="宋体"/>
                <w:color w:val="000000"/>
                <w:sz w:val="21"/>
                <w:szCs w:val="21"/>
                <w:lang w:val="en-US" w:eastAsia="zh-CN"/>
              </w:rPr>
              <w:t>9</w:t>
            </w:r>
            <w:r>
              <w:rPr>
                <w:rFonts w:ascii="宋体" w:hAnsi="宋体" w:cs="宋体"/>
                <w:color w:val="000000"/>
                <w:sz w:val="21"/>
                <w:szCs w:val="21"/>
                <w:lang w:val="en-US" w:eastAsia="zh-CN"/>
              </w:rPr>
              <w:t>万元/投标人；0</w:t>
            </w:r>
            <w:r>
              <w:rPr>
                <w:rFonts w:hint="eastAsia" w:ascii="宋体" w:hAnsi="宋体" w:cs="宋体"/>
                <w:color w:val="000000"/>
                <w:sz w:val="21"/>
                <w:szCs w:val="21"/>
                <w:lang w:val="en-US" w:eastAsia="zh-CN"/>
              </w:rPr>
              <w:t>7</w:t>
            </w:r>
            <w:r>
              <w:rPr>
                <w:rFonts w:ascii="宋体" w:hAnsi="宋体" w:cs="宋体"/>
                <w:color w:val="000000"/>
                <w:sz w:val="21"/>
                <w:szCs w:val="21"/>
                <w:lang w:val="en-US" w:eastAsia="zh-CN"/>
              </w:rPr>
              <w:t>标段：</w:t>
            </w:r>
            <w:r>
              <w:rPr>
                <w:rFonts w:hint="eastAsia" w:ascii="宋体" w:hAnsi="宋体" w:cs="宋体"/>
                <w:color w:val="000000"/>
                <w:sz w:val="21"/>
                <w:szCs w:val="21"/>
                <w:lang w:val="en-US" w:eastAsia="zh-CN"/>
              </w:rPr>
              <w:t>7</w:t>
            </w:r>
            <w:r>
              <w:rPr>
                <w:rFonts w:ascii="宋体" w:hAnsi="宋体" w:cs="宋体"/>
                <w:color w:val="000000"/>
                <w:sz w:val="21"/>
                <w:szCs w:val="21"/>
                <w:lang w:val="en-US" w:eastAsia="zh-CN"/>
              </w:rPr>
              <w:t>万元/投标人</w:t>
            </w:r>
          </w:p>
          <w:p>
            <w:pPr>
              <w:pStyle w:val="5"/>
              <w:pBdr>
                <w:bottom w:val="none" w:color="auto" w:sz="0" w:space="0"/>
              </w:pBdr>
              <w:tabs>
                <w:tab w:val="clear" w:pos="4153"/>
                <w:tab w:val="clear" w:pos="8306"/>
              </w:tabs>
              <w:autoSpaceDE w:val="0"/>
              <w:autoSpaceDN w:val="0"/>
              <w:adjustRightInd w:val="0"/>
              <w:snapToGrid/>
              <w:jc w:val="both"/>
              <w:rPr>
                <w:rFonts w:ascii="宋体" w:hAnsi="宋体" w:cs="宋体"/>
                <w:color w:val="000000"/>
                <w:sz w:val="21"/>
                <w:szCs w:val="21"/>
                <w:lang w:val="en-US" w:eastAsia="zh-CN"/>
              </w:rPr>
            </w:pPr>
            <w:r>
              <w:rPr>
                <w:rFonts w:ascii="宋体" w:hAnsi="宋体" w:cs="宋体"/>
                <w:color w:val="000000"/>
                <w:sz w:val="21"/>
                <w:szCs w:val="21"/>
                <w:lang w:val="en-US" w:eastAsia="zh-CN"/>
              </w:rPr>
              <w:t>0</w:t>
            </w:r>
            <w:r>
              <w:rPr>
                <w:rFonts w:hint="eastAsia" w:ascii="宋体" w:hAnsi="宋体" w:cs="宋体"/>
                <w:color w:val="000000"/>
                <w:sz w:val="21"/>
                <w:szCs w:val="21"/>
                <w:lang w:val="en-US" w:eastAsia="zh-CN"/>
              </w:rPr>
              <w:t>8</w:t>
            </w:r>
            <w:r>
              <w:rPr>
                <w:rFonts w:ascii="宋体" w:hAnsi="宋体" w:cs="宋体"/>
                <w:color w:val="000000"/>
                <w:sz w:val="21"/>
                <w:szCs w:val="21"/>
                <w:lang w:val="en-US" w:eastAsia="zh-CN"/>
              </w:rPr>
              <w:t>标段：</w:t>
            </w:r>
            <w:r>
              <w:rPr>
                <w:rFonts w:hint="eastAsia" w:ascii="宋体" w:hAnsi="宋体" w:cs="宋体"/>
                <w:color w:val="000000"/>
                <w:sz w:val="21"/>
                <w:szCs w:val="21"/>
                <w:lang w:val="en-US" w:eastAsia="zh-CN"/>
              </w:rPr>
              <w:t>2</w:t>
            </w:r>
            <w:r>
              <w:rPr>
                <w:rFonts w:ascii="宋体" w:hAnsi="宋体" w:cs="宋体"/>
                <w:color w:val="000000"/>
                <w:sz w:val="21"/>
                <w:szCs w:val="21"/>
                <w:lang w:val="en-US" w:eastAsia="zh-CN"/>
              </w:rPr>
              <w:t>万元/投标人；0</w:t>
            </w:r>
            <w:r>
              <w:rPr>
                <w:rFonts w:hint="eastAsia" w:ascii="宋体" w:hAnsi="宋体" w:cs="宋体"/>
                <w:color w:val="000000"/>
                <w:sz w:val="21"/>
                <w:szCs w:val="21"/>
                <w:lang w:val="en-US" w:eastAsia="zh-CN"/>
              </w:rPr>
              <w:t>9</w:t>
            </w:r>
            <w:r>
              <w:rPr>
                <w:rFonts w:ascii="宋体" w:hAnsi="宋体" w:cs="宋体"/>
                <w:color w:val="000000"/>
                <w:sz w:val="21"/>
                <w:szCs w:val="21"/>
                <w:lang w:val="en-US" w:eastAsia="zh-CN"/>
              </w:rPr>
              <w:t>标段：</w:t>
            </w:r>
            <w:r>
              <w:rPr>
                <w:rFonts w:hint="eastAsia" w:ascii="宋体" w:hAnsi="宋体" w:cs="宋体"/>
                <w:color w:val="000000"/>
                <w:sz w:val="21"/>
                <w:szCs w:val="21"/>
                <w:lang w:val="en-US" w:eastAsia="zh-CN"/>
              </w:rPr>
              <w:t>15</w:t>
            </w:r>
            <w:r>
              <w:rPr>
                <w:rFonts w:ascii="宋体" w:hAnsi="宋体" w:cs="宋体"/>
                <w:color w:val="000000"/>
                <w:sz w:val="21"/>
                <w:szCs w:val="21"/>
                <w:lang w:val="en-US" w:eastAsia="zh-CN"/>
              </w:rPr>
              <w:t xml:space="preserve">万元/投标人 </w:t>
            </w:r>
          </w:p>
          <w:p>
            <w:pPr>
              <w:pStyle w:val="5"/>
              <w:pBdr>
                <w:bottom w:val="none" w:color="auto" w:sz="0" w:space="0"/>
              </w:pBdr>
              <w:tabs>
                <w:tab w:val="clear" w:pos="4153"/>
                <w:tab w:val="clear" w:pos="8306"/>
              </w:tabs>
              <w:autoSpaceDE w:val="0"/>
              <w:autoSpaceDN w:val="0"/>
              <w:adjustRightInd w:val="0"/>
              <w:snapToGrid/>
              <w:jc w:val="both"/>
              <w:rPr>
                <w:rFonts w:ascii="宋体" w:hAnsi="宋体" w:cs="宋体"/>
                <w:color w:val="000000"/>
                <w:sz w:val="21"/>
                <w:szCs w:val="21"/>
                <w:lang w:val="en-US" w:eastAsia="zh-CN"/>
              </w:rPr>
            </w:pPr>
            <w:r>
              <w:rPr>
                <w:rFonts w:hint="eastAsia" w:ascii="宋体" w:hAnsi="宋体" w:cs="宋体"/>
                <w:color w:val="000000"/>
                <w:sz w:val="21"/>
                <w:szCs w:val="21"/>
                <w:lang w:val="en-US" w:eastAsia="zh-CN"/>
              </w:rPr>
              <w:t>10</w:t>
            </w:r>
            <w:r>
              <w:rPr>
                <w:rFonts w:ascii="宋体" w:hAnsi="宋体" w:cs="宋体"/>
                <w:color w:val="000000"/>
                <w:sz w:val="21"/>
                <w:szCs w:val="21"/>
                <w:lang w:val="en-US" w:eastAsia="zh-CN"/>
              </w:rPr>
              <w:t>标段：</w:t>
            </w:r>
            <w:r>
              <w:rPr>
                <w:rFonts w:hint="eastAsia" w:ascii="宋体" w:hAnsi="宋体" w:cs="宋体"/>
                <w:color w:val="000000"/>
                <w:sz w:val="21"/>
                <w:szCs w:val="21"/>
                <w:lang w:val="en-US" w:eastAsia="zh-CN"/>
              </w:rPr>
              <w:t>30</w:t>
            </w:r>
            <w:r>
              <w:rPr>
                <w:rFonts w:ascii="宋体" w:hAnsi="宋体" w:cs="宋体"/>
                <w:color w:val="000000"/>
                <w:sz w:val="21"/>
                <w:szCs w:val="21"/>
                <w:lang w:val="en-US" w:eastAsia="zh-CN"/>
              </w:rPr>
              <w:t>万元/投标人；</w:t>
            </w:r>
            <w:r>
              <w:rPr>
                <w:rFonts w:hint="eastAsia" w:ascii="宋体" w:hAnsi="宋体" w:cs="宋体"/>
                <w:color w:val="000000"/>
                <w:sz w:val="21"/>
                <w:szCs w:val="21"/>
                <w:lang w:val="en-US" w:eastAsia="zh-CN"/>
              </w:rPr>
              <w:t>11</w:t>
            </w:r>
            <w:r>
              <w:rPr>
                <w:rFonts w:ascii="宋体" w:hAnsi="宋体" w:cs="宋体"/>
                <w:color w:val="000000"/>
                <w:sz w:val="21"/>
                <w:szCs w:val="21"/>
                <w:lang w:val="en-US" w:eastAsia="zh-CN"/>
              </w:rPr>
              <w:t>标段：</w:t>
            </w:r>
            <w:r>
              <w:rPr>
                <w:rFonts w:hint="eastAsia" w:ascii="宋体" w:hAnsi="宋体" w:cs="宋体"/>
                <w:color w:val="000000"/>
                <w:sz w:val="21"/>
                <w:szCs w:val="21"/>
                <w:lang w:val="en-US" w:eastAsia="zh-CN"/>
              </w:rPr>
              <w:t>60</w:t>
            </w:r>
            <w:r>
              <w:rPr>
                <w:rFonts w:ascii="宋体" w:hAnsi="宋体" w:cs="宋体"/>
                <w:color w:val="000000"/>
                <w:sz w:val="21"/>
                <w:szCs w:val="21"/>
                <w:lang w:val="en-US" w:eastAsia="zh-CN"/>
              </w:rPr>
              <w:t>万元/投标人</w:t>
            </w:r>
          </w:p>
          <w:p>
            <w:pPr>
              <w:pStyle w:val="5"/>
              <w:pBdr>
                <w:bottom w:val="none" w:color="auto" w:sz="0" w:space="0"/>
              </w:pBdr>
              <w:tabs>
                <w:tab w:val="clear" w:pos="4153"/>
                <w:tab w:val="clear" w:pos="8306"/>
              </w:tabs>
              <w:autoSpaceDE w:val="0"/>
              <w:autoSpaceDN w:val="0"/>
              <w:adjustRightInd w:val="0"/>
              <w:snapToGrid/>
              <w:jc w:val="both"/>
              <w:rPr>
                <w:rFonts w:ascii="宋体" w:hAnsi="宋体" w:cs="宋体"/>
                <w:color w:val="000000"/>
                <w:sz w:val="21"/>
                <w:szCs w:val="21"/>
                <w:lang w:val="en-US" w:eastAsia="zh-CN"/>
              </w:rPr>
            </w:pPr>
            <w:r>
              <w:rPr>
                <w:rFonts w:hint="eastAsia" w:ascii="宋体" w:hAnsi="宋体" w:cs="宋体"/>
                <w:color w:val="000000"/>
                <w:sz w:val="21"/>
                <w:szCs w:val="21"/>
                <w:lang w:val="en-US" w:eastAsia="zh-CN"/>
              </w:rPr>
              <w:t>12标段：6万元/投标人</w:t>
            </w:r>
          </w:p>
          <w:p>
            <w:pPr>
              <w:pStyle w:val="5"/>
              <w:pBdr>
                <w:bottom w:val="none" w:color="auto" w:sz="0" w:space="0"/>
              </w:pBdr>
              <w:tabs>
                <w:tab w:val="clear" w:pos="4153"/>
                <w:tab w:val="clear" w:pos="8306"/>
              </w:tabs>
              <w:autoSpaceDE w:val="0"/>
              <w:autoSpaceDN w:val="0"/>
              <w:adjustRightInd w:val="0"/>
              <w:snapToGrid/>
              <w:jc w:val="both"/>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投标保证金</w:t>
            </w:r>
            <w:r>
              <w:rPr>
                <w:rFonts w:hint="eastAsia" w:ascii="宋体" w:hAnsi="宋体" w:cs="宋体"/>
                <w:color w:val="000000"/>
                <w:sz w:val="21"/>
                <w:szCs w:val="21"/>
                <w:highlight w:val="none"/>
                <w:lang w:val="en-US" w:eastAsia="zh-CN"/>
              </w:rPr>
              <w:t>的形式：非现金形式、支票或银行保函</w:t>
            </w:r>
          </w:p>
          <w:p>
            <w:pPr>
              <w:adjustRightInd w:val="0"/>
              <w:snapToGrid w:val="0"/>
              <w:spacing w:line="300" w:lineRule="exact"/>
              <w:ind w:firstLine="210" w:firstLineChars="100"/>
              <w:rPr>
                <w:rFonts w:hint="eastAsia" w:ascii="宋体" w:hAnsi="宋体" w:cs="宋体"/>
                <w:color w:val="000000"/>
              </w:rPr>
            </w:pPr>
            <w:r>
              <w:rPr>
                <w:rFonts w:hint="eastAsia" w:ascii="宋体" w:hAnsi="宋体" w:cs="宋体"/>
                <w:color w:val="000000"/>
              </w:rPr>
              <w:t>1.投标保证金形式：</w:t>
            </w:r>
          </w:p>
          <w:p>
            <w:pPr>
              <w:adjustRightInd w:val="0"/>
              <w:snapToGrid w:val="0"/>
              <w:spacing w:line="300" w:lineRule="exact"/>
              <w:ind w:firstLine="210" w:firstLineChars="100"/>
              <w:rPr>
                <w:rFonts w:hint="eastAsia" w:ascii="宋体" w:hAnsi="宋体" w:cs="宋体"/>
                <w:color w:val="000000"/>
              </w:rPr>
            </w:pPr>
            <w:r>
              <w:rPr>
                <w:rFonts w:hint="eastAsia" w:ascii="宋体" w:hAnsi="宋体" w:cs="宋体"/>
                <w:color w:val="000000"/>
              </w:rPr>
              <w:t>现金、现金支票、保兑支票、银行汇票及银行、工程担保机构出具的电子保函（保险电子保单），以现金或支票形式提交的投标保证金应当从投标单位的基本账户转出。</w:t>
            </w:r>
          </w:p>
          <w:p>
            <w:pPr>
              <w:adjustRightInd w:val="0"/>
              <w:snapToGrid w:val="0"/>
              <w:spacing w:line="300" w:lineRule="exact"/>
              <w:ind w:firstLine="210" w:firstLineChars="100"/>
              <w:rPr>
                <w:rFonts w:hint="eastAsia" w:ascii="宋体" w:hAnsi="宋体" w:cs="宋体"/>
                <w:color w:val="000000"/>
              </w:rPr>
            </w:pPr>
            <w:r>
              <w:rPr>
                <w:rFonts w:hint="eastAsia" w:ascii="宋体" w:hAnsi="宋体" w:cs="宋体"/>
                <w:color w:val="000000"/>
              </w:rPr>
              <w:t>2.投标保证金提交方式：</w:t>
            </w:r>
          </w:p>
          <w:p>
            <w:pPr>
              <w:adjustRightInd w:val="0"/>
              <w:snapToGrid w:val="0"/>
              <w:spacing w:line="300" w:lineRule="exact"/>
              <w:ind w:firstLine="210" w:firstLineChars="100"/>
              <w:rPr>
                <w:rFonts w:hint="eastAsia" w:ascii="宋体" w:hAnsi="宋体" w:cs="宋体"/>
                <w:color w:val="000000"/>
              </w:rPr>
            </w:pPr>
            <w:r>
              <w:rPr>
                <w:rFonts w:hint="eastAsia" w:ascii="宋体" w:hAnsi="宋体" w:cs="宋体"/>
                <w:color w:val="000000"/>
              </w:rPr>
              <w:t>（1）以现金方式提交投标保证金未按规定时限足额转入、非投标单位基本账户汇出的，投标保证金无效；以电子保函（保险电子保单）方式提交的允许保证金未按招标文件规定的方式交纳，电子保函（保险电子保单）无效。</w:t>
            </w:r>
          </w:p>
          <w:p>
            <w:pPr>
              <w:adjustRightInd w:val="0"/>
              <w:snapToGrid w:val="0"/>
              <w:spacing w:line="300" w:lineRule="exact"/>
              <w:ind w:firstLine="210" w:firstLineChars="100"/>
              <w:rPr>
                <w:rFonts w:hint="eastAsia" w:ascii="宋体" w:hAnsi="宋体" w:cs="宋体"/>
                <w:color w:val="000000"/>
              </w:rPr>
            </w:pPr>
            <w:r>
              <w:rPr>
                <w:rFonts w:hint="eastAsia" w:ascii="宋体" w:hAnsi="宋体" w:cs="宋体"/>
                <w:color w:val="000000"/>
              </w:rPr>
              <w:t>（2）采用保函（保险电子保单）形式的，应按照长公管委办[2021]14号文件、长公管委办[2021]19号文件的要求，在投标截止时间前登录长春市公共资源交易网，点击页面右下方“电子保函”链接，进入“长春市投标保证金电子保函系统”，在线选择保函出具机构办理相关业务。电子保函（保险电子保单）的提交情况纳入投标保证金到账解密流程，投标电子保函（保险电子保单）的真实性、合法性由申请人和开立人负责。</w:t>
            </w:r>
          </w:p>
          <w:p>
            <w:pPr>
              <w:adjustRightInd w:val="0"/>
              <w:snapToGrid w:val="0"/>
              <w:spacing w:line="300" w:lineRule="exact"/>
              <w:ind w:firstLine="210" w:firstLineChars="100"/>
              <w:rPr>
                <w:rFonts w:hint="eastAsia" w:ascii="宋体" w:hAnsi="宋体" w:cs="宋体"/>
                <w:color w:val="000000"/>
              </w:rPr>
            </w:pPr>
            <w:r>
              <w:rPr>
                <w:rFonts w:hint="eastAsia" w:ascii="宋体" w:hAnsi="宋体" w:cs="宋体"/>
                <w:color w:val="000000"/>
              </w:rPr>
              <w:t>（3）公共资源交易各参与主体可登陆长春市公共资源交易平台投标保证金电子保函系统查看相关政策法规、业务操作指南和各保函出具机构收费标准。电子保函(保单)业务咨询电话：400-998-0000,400-800-5100。</w:t>
            </w:r>
          </w:p>
          <w:p>
            <w:pPr>
              <w:adjustRightInd w:val="0"/>
              <w:snapToGrid w:val="0"/>
              <w:spacing w:line="300" w:lineRule="exact"/>
              <w:ind w:firstLine="210" w:firstLineChars="100"/>
              <w:rPr>
                <w:rFonts w:hint="eastAsia" w:ascii="宋体" w:hAnsi="宋体" w:cs="宋体"/>
                <w:color w:val="000000"/>
              </w:rPr>
            </w:pPr>
            <w:r>
              <w:rPr>
                <w:rFonts w:hint="eastAsia" w:ascii="宋体" w:hAnsi="宋体" w:cs="宋体"/>
                <w:color w:val="000000"/>
              </w:rPr>
              <w:t>（4）投标人应将投标保证金凭证、电子保函（保险电子保单）担保复印件装订(上传）在投标文件中。</w:t>
            </w:r>
          </w:p>
          <w:p>
            <w:pPr>
              <w:adjustRightInd w:val="0"/>
              <w:snapToGrid w:val="0"/>
              <w:spacing w:line="300" w:lineRule="exact"/>
              <w:ind w:firstLine="210" w:firstLineChars="100"/>
              <w:rPr>
                <w:rFonts w:hint="eastAsia" w:ascii="宋体" w:hAnsi="宋体" w:cs="宋体"/>
                <w:color w:val="000000"/>
              </w:rPr>
            </w:pPr>
            <w:r>
              <w:rPr>
                <w:rFonts w:hint="eastAsia" w:ascii="宋体" w:hAnsi="宋体" w:cs="宋体"/>
                <w:color w:val="000000"/>
              </w:rPr>
              <w:t>账户名称：吉林省佰嘉项目咨询有限公司</w:t>
            </w:r>
          </w:p>
          <w:p>
            <w:pPr>
              <w:adjustRightInd w:val="0"/>
              <w:snapToGrid w:val="0"/>
              <w:spacing w:line="300" w:lineRule="exact"/>
              <w:ind w:firstLine="210" w:firstLineChars="100"/>
              <w:rPr>
                <w:rFonts w:hint="eastAsia" w:ascii="宋体" w:hAnsi="宋体" w:cs="宋体"/>
                <w:color w:val="000000"/>
              </w:rPr>
            </w:pPr>
            <w:r>
              <w:rPr>
                <w:rFonts w:hint="eastAsia" w:ascii="宋体" w:hAnsi="宋体" w:cs="宋体"/>
                <w:color w:val="000000"/>
              </w:rPr>
              <w:t>开户银行：中国建设银行股份有限公司长春汽车金融支行</w:t>
            </w:r>
          </w:p>
          <w:p>
            <w:pPr>
              <w:adjustRightInd w:val="0"/>
              <w:snapToGrid w:val="0"/>
              <w:spacing w:line="300" w:lineRule="exact"/>
              <w:ind w:firstLine="210" w:firstLineChars="100"/>
              <w:rPr>
                <w:rFonts w:hint="eastAsia" w:ascii="宋体" w:hAnsi="宋体" w:cs="宋体"/>
                <w:color w:val="000000"/>
              </w:rPr>
            </w:pPr>
            <w:r>
              <w:rPr>
                <w:rFonts w:hint="eastAsia" w:ascii="宋体" w:hAnsi="宋体" w:cs="宋体"/>
                <w:color w:val="000000"/>
              </w:rPr>
              <w:t>帐号：22050110266500000305</w:t>
            </w:r>
          </w:p>
          <w:p>
            <w:pPr>
              <w:adjustRightInd w:val="0"/>
              <w:snapToGrid w:val="0"/>
              <w:spacing w:line="300" w:lineRule="exact"/>
              <w:ind w:firstLine="210" w:firstLineChars="100"/>
              <w:rPr>
                <w:rFonts w:hint="eastAsia" w:ascii="宋体" w:hAnsi="宋体" w:cs="宋体"/>
                <w:color w:val="000000"/>
                <w:szCs w:val="21"/>
              </w:rPr>
            </w:pPr>
            <w:r>
              <w:rPr>
                <w:rFonts w:hint="eastAsia" w:ascii="宋体" w:hAnsi="宋体" w:cs="宋体"/>
                <w:color w:val="000000"/>
                <w:szCs w:val="21"/>
              </w:rPr>
              <w:t>注意事项：</w:t>
            </w:r>
          </w:p>
          <w:p>
            <w:pPr>
              <w:adjustRightInd w:val="0"/>
              <w:snapToGrid w:val="0"/>
              <w:spacing w:line="300" w:lineRule="exact"/>
              <w:ind w:firstLine="210" w:firstLineChars="100"/>
              <w:rPr>
                <w:rFonts w:hint="eastAsia" w:ascii="宋体" w:hAnsi="宋体" w:cs="宋体"/>
                <w:color w:val="000000"/>
                <w:szCs w:val="21"/>
              </w:rPr>
            </w:pPr>
            <w:r>
              <w:rPr>
                <w:rFonts w:hint="eastAsia" w:ascii="宋体" w:hAnsi="宋体" w:cs="宋体"/>
                <w:color w:val="000000"/>
                <w:szCs w:val="21"/>
              </w:rPr>
              <w:t>（1）保证金存款凭证或保函（保险电子保单）上应明确用途、投标项目名称、标段名称、投标人名称、联系人及电话，以便核对查实；</w:t>
            </w:r>
          </w:p>
          <w:p>
            <w:pPr>
              <w:adjustRightInd w:val="0"/>
              <w:snapToGrid w:val="0"/>
              <w:spacing w:line="300" w:lineRule="exact"/>
              <w:ind w:firstLine="210" w:firstLineChars="100"/>
              <w:rPr>
                <w:rFonts w:hint="eastAsia" w:ascii="宋体" w:hAnsi="宋体" w:cs="宋体"/>
                <w:color w:val="000000"/>
                <w:szCs w:val="21"/>
              </w:rPr>
            </w:pPr>
            <w:r>
              <w:rPr>
                <w:rFonts w:hint="eastAsia" w:ascii="宋体" w:hAnsi="宋体" w:cs="宋体"/>
                <w:color w:val="000000"/>
                <w:szCs w:val="21"/>
              </w:rPr>
              <w:t>（2）在以银行汇票形式投标时，由于需要提前3个工作日到银行汇兑，违反相应保密条例，因此不能够保证及时到账核对，由此影响投标后果自负。</w:t>
            </w:r>
          </w:p>
          <w:p>
            <w:pPr>
              <w:adjustRightInd w:val="0"/>
              <w:snapToGrid w:val="0"/>
              <w:spacing w:line="300" w:lineRule="exact"/>
              <w:ind w:firstLine="210" w:firstLineChars="100"/>
              <w:rPr>
                <w:rFonts w:hint="eastAsia" w:ascii="宋体" w:hAnsi="宋体" w:cs="宋体"/>
                <w:color w:val="000000"/>
                <w:szCs w:val="21"/>
              </w:rPr>
            </w:pPr>
            <w:r>
              <w:rPr>
                <w:rFonts w:hint="eastAsia" w:ascii="宋体" w:hAnsi="宋体" w:cs="宋体"/>
                <w:color w:val="000000"/>
                <w:szCs w:val="21"/>
              </w:rPr>
              <w:t>（3）未成功完成保证金到账确认，其投标文件将不予接收。</w:t>
            </w:r>
          </w:p>
          <w:p>
            <w:pPr>
              <w:adjustRightInd w:val="0"/>
              <w:snapToGrid w:val="0"/>
              <w:spacing w:line="300" w:lineRule="exact"/>
              <w:ind w:firstLine="210" w:firstLineChars="100"/>
              <w:rPr>
                <w:rFonts w:hint="eastAsia" w:ascii="宋体" w:hAnsi="宋体" w:cs="宋体"/>
                <w:color w:val="000000"/>
                <w:szCs w:val="21"/>
                <w:lang w:val="zh-CN"/>
              </w:rPr>
            </w:pPr>
            <w:r>
              <w:rPr>
                <w:rFonts w:hint="eastAsia" w:ascii="宋体" w:hAnsi="宋体" w:cs="宋体"/>
                <w:color w:val="000000"/>
                <w:szCs w:val="21"/>
              </w:rPr>
              <w:t>（4）基本账户开户许可取消后，新开立基本账户的投标人在投标时，可以按照中国人民银行的相关文件规定提交银行打印的【基本存款账户信息】。</w:t>
            </w:r>
          </w:p>
          <w:p>
            <w:pPr>
              <w:adjustRightInd w:val="0"/>
              <w:snapToGrid w:val="0"/>
              <w:spacing w:line="300" w:lineRule="exact"/>
              <w:ind w:firstLine="210" w:firstLineChars="100"/>
              <w:rPr>
                <w:rFonts w:hint="eastAsia" w:ascii="宋体" w:hAnsi="宋体" w:cs="宋体"/>
                <w:color w:val="000000"/>
                <w:szCs w:val="21"/>
              </w:rPr>
            </w:pPr>
            <w:r>
              <w:rPr>
                <w:rFonts w:hint="eastAsia" w:ascii="宋体" w:hAnsi="宋体" w:cs="宋体"/>
                <w:color w:val="000000"/>
                <w:szCs w:val="21"/>
              </w:rPr>
              <w:t>投标单位递交投标保证金当日把银行付款凭证扫描件或电子保函网页截图发到邮箱：baijiazixun@</w:t>
            </w:r>
            <w:r>
              <w:rPr>
                <w:rFonts w:hint="eastAsia" w:ascii="宋体" w:hAnsi="宋体" w:cs="宋体"/>
                <w:color w:val="000000"/>
                <w:szCs w:val="21"/>
                <w:lang w:eastAsia="zh-CN"/>
              </w:rPr>
              <w:t>163.com</w:t>
            </w:r>
            <w:r>
              <w:rPr>
                <w:rFonts w:hint="eastAsia" w:ascii="宋体" w:hAnsi="宋体" w:cs="宋体"/>
                <w:color w:val="000000"/>
                <w:szCs w:val="21"/>
              </w:rPr>
              <w:t>。</w:t>
            </w:r>
          </w:p>
          <w:p>
            <w:pPr>
              <w:adjustRightInd w:val="0"/>
              <w:snapToGrid w:val="0"/>
              <w:spacing w:line="300" w:lineRule="exact"/>
              <w:ind w:firstLine="210" w:firstLineChars="100"/>
              <w:rPr>
                <w:rFonts w:hint="eastAsia" w:ascii="宋体" w:hAnsi="宋体" w:cs="宋体"/>
                <w:color w:val="000000"/>
                <w:szCs w:val="21"/>
              </w:rPr>
            </w:pPr>
            <w:r>
              <w:rPr>
                <w:rFonts w:hint="eastAsia" w:ascii="宋体" w:hAnsi="宋体" w:cs="宋体"/>
                <w:color w:val="000000"/>
                <w:szCs w:val="21"/>
              </w:rPr>
              <w:t>违反上述要求的其投标文件按无效标处理。</w:t>
            </w:r>
          </w:p>
          <w:p>
            <w:pPr>
              <w:adjustRightInd w:val="0"/>
              <w:snapToGrid w:val="0"/>
              <w:spacing w:line="300" w:lineRule="exact"/>
              <w:ind w:firstLine="210" w:firstLineChars="100"/>
              <w:rPr>
                <w:rFonts w:hint="default" w:ascii="宋体" w:hAnsi="宋体" w:eastAsia="宋体" w:cs="宋体"/>
                <w:color w:val="000000"/>
                <w:szCs w:val="21"/>
                <w:lang w:val="en-US" w:eastAsia="zh-CN"/>
              </w:rPr>
            </w:pPr>
            <w:r>
              <w:rPr>
                <w:rFonts w:hint="eastAsia" w:ascii="宋体" w:hAnsi="宋体" w:cs="宋体"/>
                <w:color w:val="000000"/>
                <w:szCs w:val="21"/>
              </w:rPr>
              <w:t>投标人应将投标保证金凭证或电子保函复印件装订(上传）在投标文件中。投标保证金的确认以最终到账日期为准。</w:t>
            </w:r>
            <w:r>
              <w:rPr>
                <w:rFonts w:hint="eastAsia" w:ascii="宋体" w:hAnsi="宋体" w:cs="宋体"/>
                <w:color w:val="000000"/>
                <w:szCs w:val="21"/>
                <w:lang w:val="en-US" w:eastAsia="zh-CN"/>
              </w:rPr>
              <w:t>保证金递交截止时间同开标时间。</w:t>
            </w:r>
          </w:p>
        </w:tc>
      </w:tr>
      <w:tr>
        <w:tblPrEx>
          <w:tblCellMar>
            <w:top w:w="0" w:type="dxa"/>
            <w:left w:w="28" w:type="dxa"/>
            <w:bottom w:w="0" w:type="dxa"/>
            <w:right w:w="28" w:type="dxa"/>
          </w:tblCellMar>
        </w:tblPrEx>
        <w:trPr>
          <w:trHeight w:val="1763" w:hRule="atLeast"/>
        </w:trPr>
        <w:tc>
          <w:tcPr>
            <w:tcW w:w="427" w:type="pct"/>
            <w:tcBorders>
              <w:top w:val="single" w:color="auto" w:sz="4" w:space="0"/>
              <w:left w:val="single" w:color="000000" w:sz="4" w:space="0"/>
              <w:bottom w:val="single" w:color="auto" w:sz="4" w:space="0"/>
              <w:right w:val="single" w:color="000000" w:sz="4" w:space="0"/>
            </w:tcBorders>
            <w:noWrap w:val="0"/>
            <w:vAlign w:val="center"/>
          </w:tcPr>
          <w:p>
            <w:pPr>
              <w:adjustRightInd w:val="0"/>
              <w:snapToGrid w:val="0"/>
              <w:spacing w:before="100" w:beforeAutospacing="1" w:after="100" w:afterAutospacing="1" w:line="260" w:lineRule="exact"/>
              <w:jc w:val="center"/>
              <w:rPr>
                <w:rFonts w:hint="eastAsia" w:ascii="宋体" w:hAnsi="宋体" w:cs="宋体"/>
                <w:color w:val="000000"/>
                <w:szCs w:val="21"/>
              </w:rPr>
            </w:pPr>
            <w:r>
              <w:rPr>
                <w:rFonts w:hint="eastAsia" w:ascii="宋体" w:hAnsi="宋体" w:cs="宋体"/>
                <w:color w:val="000000"/>
                <w:szCs w:val="21"/>
              </w:rPr>
              <w:t>3.4.3</w:t>
            </w:r>
          </w:p>
        </w:tc>
        <w:tc>
          <w:tcPr>
            <w:tcW w:w="898" w:type="pct"/>
            <w:tcBorders>
              <w:top w:val="single" w:color="auto" w:sz="4" w:space="0"/>
              <w:left w:val="single" w:color="000000" w:sz="4" w:space="0"/>
              <w:bottom w:val="single" w:color="000000" w:sz="6" w:space="0"/>
              <w:right w:val="single" w:color="000000" w:sz="4" w:space="0"/>
            </w:tcBorders>
            <w:noWrap w:val="0"/>
            <w:vAlign w:val="center"/>
          </w:tcPr>
          <w:p>
            <w:pPr>
              <w:spacing w:line="260" w:lineRule="exact"/>
              <w:jc w:val="center"/>
              <w:rPr>
                <w:rFonts w:hint="eastAsia" w:ascii="宋体" w:hAnsi="宋体" w:cs="宋体"/>
                <w:color w:val="000000"/>
                <w:szCs w:val="21"/>
              </w:rPr>
            </w:pPr>
            <w:r>
              <w:rPr>
                <w:rFonts w:hint="eastAsia" w:ascii="宋体" w:hAnsi="宋体" w:cs="宋体"/>
                <w:color w:val="000000"/>
                <w:szCs w:val="21"/>
              </w:rPr>
              <w:t>投标保证金的退还</w:t>
            </w:r>
          </w:p>
        </w:tc>
        <w:tc>
          <w:tcPr>
            <w:tcW w:w="3673" w:type="pct"/>
            <w:tcBorders>
              <w:top w:val="single" w:color="auto" w:sz="4" w:space="0"/>
              <w:left w:val="single" w:color="000000" w:sz="4" w:space="0"/>
              <w:bottom w:val="single" w:color="000000" w:sz="6" w:space="0"/>
              <w:right w:val="single" w:color="000000" w:sz="4" w:space="0"/>
            </w:tcBorders>
            <w:noWrap w:val="0"/>
            <w:vAlign w:val="center"/>
          </w:tcPr>
          <w:p>
            <w:pPr>
              <w:adjustRightInd w:val="0"/>
              <w:snapToGrid w:val="0"/>
              <w:spacing w:line="291" w:lineRule="exact"/>
              <w:ind w:firstLine="399" w:firstLineChars="190"/>
              <w:jc w:val="left"/>
              <w:rPr>
                <w:rFonts w:hint="eastAsia" w:ascii="宋体" w:hAnsi="宋体" w:cs="宋体"/>
                <w:color w:val="000000"/>
                <w:szCs w:val="21"/>
              </w:rPr>
            </w:pPr>
            <w:r>
              <w:rPr>
                <w:rFonts w:hint="eastAsia" w:ascii="宋体" w:hAnsi="宋体" w:cs="宋体"/>
                <w:color w:val="000000"/>
                <w:szCs w:val="21"/>
              </w:rPr>
              <w:t>招标代理机构在中标通知书发出后5日内向中标候选人以外的其他投标人退还投标保证金，与中标人签订书面合同后5日内向中标人和其他中标候选人退还投标保证金，投标保证金退还至投标人的基本账户。</w:t>
            </w:r>
          </w:p>
          <w:p>
            <w:pPr>
              <w:adjustRightInd w:val="0"/>
              <w:snapToGrid w:val="0"/>
              <w:spacing w:line="291" w:lineRule="exact"/>
              <w:ind w:firstLine="399" w:firstLineChars="190"/>
              <w:jc w:val="left"/>
              <w:rPr>
                <w:rFonts w:hint="eastAsia" w:ascii="宋体" w:hAnsi="宋体" w:cs="宋体"/>
                <w:color w:val="000000"/>
                <w:szCs w:val="21"/>
              </w:rPr>
            </w:pPr>
            <w:r>
              <w:rPr>
                <w:rFonts w:hint="eastAsia" w:ascii="宋体" w:hAnsi="宋体" w:cs="宋体"/>
                <w:color w:val="000000"/>
                <w:szCs w:val="21"/>
              </w:rPr>
              <w:t>如投标人单位名称发生变化，需在变化后5个工作日内提交工商局出具的相关证明；如投标人开户行发生变化，需在变化后5个工作日内提交新开户行出具的基本账户开户许可证或基本账户开户银行开具的证明。</w:t>
            </w:r>
          </w:p>
        </w:tc>
      </w:tr>
      <w:tr>
        <w:tblPrEx>
          <w:tblCellMar>
            <w:top w:w="0" w:type="dxa"/>
            <w:left w:w="28" w:type="dxa"/>
            <w:bottom w:w="0" w:type="dxa"/>
            <w:right w:w="28" w:type="dxa"/>
          </w:tblCellMar>
        </w:tblPrEx>
        <w:trPr>
          <w:trHeight w:val="1467" w:hRule="atLeast"/>
        </w:trPr>
        <w:tc>
          <w:tcPr>
            <w:tcW w:w="427" w:type="pct"/>
            <w:tcBorders>
              <w:top w:val="single" w:color="auto" w:sz="4" w:space="0"/>
              <w:left w:val="single" w:color="000000" w:sz="4" w:space="0"/>
              <w:bottom w:val="single" w:color="000000" w:sz="6" w:space="0"/>
              <w:right w:val="single" w:color="000000" w:sz="4" w:space="0"/>
            </w:tcBorders>
            <w:noWrap w:val="0"/>
            <w:vAlign w:val="center"/>
          </w:tcPr>
          <w:p>
            <w:pPr>
              <w:adjustRightInd w:val="0"/>
              <w:snapToGrid w:val="0"/>
              <w:spacing w:before="100" w:beforeAutospacing="1" w:after="100" w:afterAutospacing="1" w:line="291" w:lineRule="exact"/>
              <w:jc w:val="center"/>
              <w:rPr>
                <w:rFonts w:hint="eastAsia" w:ascii="宋体" w:hAnsi="宋体" w:cs="宋体"/>
                <w:color w:val="000000"/>
                <w:szCs w:val="21"/>
              </w:rPr>
            </w:pPr>
            <w:r>
              <w:rPr>
                <w:rFonts w:hint="eastAsia" w:ascii="宋体" w:hAnsi="宋体" w:cs="宋体"/>
                <w:color w:val="000000"/>
                <w:szCs w:val="21"/>
              </w:rPr>
              <w:t>3.4.3</w:t>
            </w:r>
          </w:p>
        </w:tc>
        <w:tc>
          <w:tcPr>
            <w:tcW w:w="898" w:type="pct"/>
            <w:tcBorders>
              <w:top w:val="single" w:color="auto" w:sz="4" w:space="0"/>
              <w:left w:val="single" w:color="000000" w:sz="4" w:space="0"/>
              <w:bottom w:val="single" w:color="000000" w:sz="6" w:space="0"/>
              <w:right w:val="single" w:color="000000" w:sz="4" w:space="0"/>
            </w:tcBorders>
            <w:noWrap w:val="0"/>
            <w:vAlign w:val="center"/>
          </w:tcPr>
          <w:p>
            <w:pPr>
              <w:spacing w:line="291" w:lineRule="exact"/>
              <w:jc w:val="center"/>
              <w:rPr>
                <w:rFonts w:hint="eastAsia" w:ascii="宋体" w:hAnsi="宋体" w:cs="宋体"/>
                <w:color w:val="000000"/>
                <w:szCs w:val="21"/>
              </w:rPr>
            </w:pPr>
            <w:r>
              <w:rPr>
                <w:rFonts w:hint="eastAsia" w:ascii="宋体" w:hAnsi="宋体" w:cs="宋体"/>
                <w:color w:val="000000"/>
                <w:szCs w:val="21"/>
              </w:rPr>
              <w:t>投标保证金的</w:t>
            </w:r>
          </w:p>
          <w:p>
            <w:pPr>
              <w:spacing w:line="291" w:lineRule="exact"/>
              <w:jc w:val="center"/>
              <w:rPr>
                <w:rFonts w:hint="eastAsia" w:ascii="宋体" w:hAnsi="宋体" w:cs="宋体"/>
                <w:color w:val="000000"/>
                <w:szCs w:val="21"/>
              </w:rPr>
            </w:pPr>
            <w:r>
              <w:rPr>
                <w:rFonts w:hint="eastAsia" w:ascii="宋体" w:hAnsi="宋体" w:cs="宋体"/>
                <w:color w:val="000000"/>
                <w:szCs w:val="21"/>
              </w:rPr>
              <w:t>利息计算原则</w:t>
            </w:r>
          </w:p>
        </w:tc>
        <w:tc>
          <w:tcPr>
            <w:tcW w:w="3673" w:type="pct"/>
            <w:tcBorders>
              <w:top w:val="single" w:color="auto" w:sz="4" w:space="0"/>
              <w:left w:val="single" w:color="000000" w:sz="4" w:space="0"/>
              <w:bottom w:val="single" w:color="000000" w:sz="6" w:space="0"/>
              <w:right w:val="single" w:color="000000" w:sz="4" w:space="0"/>
            </w:tcBorders>
            <w:noWrap w:val="0"/>
            <w:vAlign w:val="center"/>
          </w:tcPr>
          <w:p>
            <w:pPr>
              <w:adjustRightInd w:val="0"/>
              <w:snapToGrid w:val="0"/>
              <w:spacing w:line="291" w:lineRule="exact"/>
              <w:jc w:val="left"/>
              <w:rPr>
                <w:rFonts w:hint="eastAsia" w:ascii="宋体" w:hAnsi="宋体" w:cs="宋体"/>
                <w:color w:val="000000"/>
                <w:szCs w:val="21"/>
              </w:rPr>
            </w:pPr>
            <w:r>
              <w:rPr>
                <w:rFonts w:hint="eastAsia" w:ascii="宋体" w:hAnsi="宋体" w:cs="宋体"/>
                <w:color w:val="000000"/>
                <w:szCs w:val="21"/>
              </w:rPr>
              <w:t>（1）计算利息的起始日期为投标截止当日，终止日期为招标人退还投标保证金日期的前一日；</w:t>
            </w:r>
          </w:p>
          <w:p>
            <w:pPr>
              <w:adjustRightInd w:val="0"/>
              <w:snapToGrid w:val="0"/>
              <w:spacing w:line="291" w:lineRule="exact"/>
              <w:jc w:val="left"/>
              <w:rPr>
                <w:rFonts w:hint="eastAsia" w:ascii="宋体" w:hAnsi="宋体" w:cs="宋体"/>
                <w:color w:val="000000"/>
                <w:szCs w:val="21"/>
              </w:rPr>
            </w:pPr>
            <w:r>
              <w:rPr>
                <w:rFonts w:hint="eastAsia" w:ascii="宋体" w:hAnsi="宋体" w:cs="宋体"/>
                <w:color w:val="000000"/>
                <w:szCs w:val="21"/>
              </w:rPr>
              <w:t>（2）投标保证金的利息按照第（1）款所述计息时间段内招标人指定汇入银行公告的活期存款利率计付，并扣除招标人汇款手续费；</w:t>
            </w:r>
          </w:p>
          <w:p>
            <w:pPr>
              <w:tabs>
                <w:tab w:val="left" w:pos="410"/>
              </w:tabs>
              <w:spacing w:line="291" w:lineRule="exact"/>
              <w:jc w:val="left"/>
              <w:rPr>
                <w:rFonts w:hint="eastAsia" w:ascii="宋体" w:hAnsi="宋体" w:cs="宋体"/>
                <w:color w:val="000000"/>
                <w:szCs w:val="21"/>
              </w:rPr>
            </w:pPr>
            <w:r>
              <w:rPr>
                <w:rFonts w:hint="eastAsia" w:ascii="宋体" w:hAnsi="宋体" w:cs="宋体"/>
                <w:color w:val="000000"/>
                <w:szCs w:val="21"/>
              </w:rPr>
              <w:t>（3）利息金额计算至分位，分以下尾数四舍五入。</w:t>
            </w:r>
          </w:p>
        </w:tc>
      </w:tr>
      <w:tr>
        <w:tblPrEx>
          <w:tblCellMar>
            <w:top w:w="0" w:type="dxa"/>
            <w:left w:w="28" w:type="dxa"/>
            <w:bottom w:w="0" w:type="dxa"/>
            <w:right w:w="28" w:type="dxa"/>
          </w:tblCellMar>
        </w:tblPrEx>
        <w:trPr>
          <w:trHeight w:val="939" w:hRule="atLeast"/>
        </w:trPr>
        <w:tc>
          <w:tcPr>
            <w:tcW w:w="427"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3.4.4</w:t>
            </w:r>
          </w:p>
        </w:tc>
        <w:tc>
          <w:tcPr>
            <w:tcW w:w="898" w:type="pct"/>
            <w:tcBorders>
              <w:top w:val="single" w:color="auto" w:sz="4" w:space="0"/>
              <w:left w:val="single" w:color="000000" w:sz="4" w:space="0"/>
              <w:bottom w:val="single" w:color="000000" w:sz="6" w:space="0"/>
              <w:right w:val="single" w:color="000000" w:sz="4" w:space="0"/>
            </w:tcBorders>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其他可以不予退还投标保证金的情形</w:t>
            </w:r>
          </w:p>
        </w:tc>
        <w:tc>
          <w:tcPr>
            <w:tcW w:w="3673" w:type="pct"/>
            <w:tcBorders>
              <w:top w:val="single" w:color="000000" w:sz="4" w:space="0"/>
              <w:left w:val="single" w:color="000000" w:sz="4" w:space="0"/>
              <w:bottom w:val="single" w:color="000000" w:sz="6" w:space="0"/>
              <w:right w:val="single" w:color="000000" w:sz="4" w:space="0"/>
            </w:tcBorders>
            <w:noWrap w:val="0"/>
            <w:vAlign w:val="center"/>
          </w:tcPr>
          <w:p>
            <w:pPr>
              <w:spacing w:line="320" w:lineRule="exact"/>
              <w:rPr>
                <w:rFonts w:hint="eastAsia" w:ascii="宋体" w:hAnsi="宋体" w:cs="宋体"/>
                <w:color w:val="000000"/>
                <w:szCs w:val="21"/>
              </w:rPr>
            </w:pPr>
            <w:r>
              <w:rPr>
                <w:rFonts w:hint="eastAsia" w:ascii="宋体" w:hAnsi="宋体" w:cs="宋体"/>
                <w:color w:val="000000"/>
                <w:szCs w:val="21"/>
              </w:rPr>
              <w:t>增加：</w:t>
            </w:r>
          </w:p>
          <w:p>
            <w:pPr>
              <w:spacing w:line="320" w:lineRule="exact"/>
              <w:rPr>
                <w:rFonts w:hint="eastAsia" w:ascii="宋体" w:hAnsi="宋体" w:cs="宋体"/>
                <w:color w:val="000000"/>
                <w:szCs w:val="21"/>
              </w:rPr>
            </w:pPr>
            <w:r>
              <w:rPr>
                <w:rFonts w:hint="eastAsia" w:ascii="宋体" w:hAnsi="宋体" w:cs="宋体"/>
                <w:color w:val="000000"/>
                <w:szCs w:val="21"/>
              </w:rPr>
              <w:t>（3）投标人在投标过程中借用他人资质，互相串通、结盟，伪造虚假业绩、人员、财务、履约情况等，或违反国家有关规定，损害招标的公正性和竞争性进行投标者。</w:t>
            </w:r>
          </w:p>
        </w:tc>
      </w:tr>
      <w:tr>
        <w:tblPrEx>
          <w:tblCellMar>
            <w:top w:w="0" w:type="dxa"/>
            <w:left w:w="28" w:type="dxa"/>
            <w:bottom w:w="0" w:type="dxa"/>
            <w:right w:w="28" w:type="dxa"/>
          </w:tblCellMar>
        </w:tblPrEx>
        <w:trPr>
          <w:trHeight w:val="476" w:hRule="atLeast"/>
        </w:trPr>
        <w:tc>
          <w:tcPr>
            <w:tcW w:w="427"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3.5</w:t>
            </w:r>
          </w:p>
        </w:tc>
        <w:tc>
          <w:tcPr>
            <w:tcW w:w="898" w:type="pct"/>
            <w:tcBorders>
              <w:top w:val="single" w:color="auto"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资格审查资料的特殊要求</w:t>
            </w:r>
          </w:p>
        </w:tc>
        <w:tc>
          <w:tcPr>
            <w:tcW w:w="3673" w:type="pct"/>
            <w:tcBorders>
              <w:top w:val="single" w:color="000000" w:sz="4" w:space="0"/>
              <w:left w:val="single" w:color="000000" w:sz="4" w:space="0"/>
              <w:bottom w:val="single" w:color="000000" w:sz="6" w:space="0"/>
              <w:right w:val="single" w:color="000000" w:sz="4" w:space="0"/>
            </w:tcBorders>
            <w:noWrap w:val="0"/>
            <w:vAlign w:val="center"/>
          </w:tcPr>
          <w:p>
            <w:pPr>
              <w:ind w:right="113"/>
              <w:rPr>
                <w:rFonts w:hint="eastAsia" w:ascii="宋体" w:hAnsi="宋体" w:cs="宋体"/>
                <w:color w:val="000000"/>
                <w:szCs w:val="21"/>
              </w:rPr>
            </w:pPr>
            <w:r>
              <w:rPr>
                <w:rFonts w:hint="eastAsia" w:ascii="宋体" w:hAnsi="宋体" w:cs="宋体"/>
                <w:color w:val="000000"/>
                <w:szCs w:val="21"/>
              </w:rPr>
              <w:t>/</w:t>
            </w:r>
          </w:p>
        </w:tc>
      </w:tr>
      <w:tr>
        <w:tblPrEx>
          <w:tblCellMar>
            <w:top w:w="0" w:type="dxa"/>
            <w:left w:w="28" w:type="dxa"/>
            <w:bottom w:w="0" w:type="dxa"/>
            <w:right w:w="28" w:type="dxa"/>
          </w:tblCellMar>
        </w:tblPrEx>
        <w:trPr>
          <w:trHeight w:val="622" w:hRule="atLeast"/>
        </w:trPr>
        <w:tc>
          <w:tcPr>
            <w:tcW w:w="427"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3.5.1</w:t>
            </w:r>
          </w:p>
        </w:tc>
        <w:tc>
          <w:tcPr>
            <w:tcW w:w="898" w:type="pct"/>
            <w:tcBorders>
              <w:top w:val="single" w:color="000000" w:sz="4" w:space="0"/>
              <w:left w:val="single" w:color="000000" w:sz="4" w:space="0"/>
              <w:bottom w:val="single" w:color="000000" w:sz="6" w:space="0"/>
              <w:right w:val="single" w:color="000000" w:sz="4" w:space="0"/>
            </w:tcBorders>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投标人基本情况</w:t>
            </w:r>
          </w:p>
        </w:tc>
        <w:tc>
          <w:tcPr>
            <w:tcW w:w="3673" w:type="pct"/>
            <w:tcBorders>
              <w:top w:val="single" w:color="000000" w:sz="4" w:space="0"/>
              <w:left w:val="single" w:color="000000" w:sz="4" w:space="0"/>
              <w:bottom w:val="single" w:color="000000" w:sz="6" w:space="0"/>
              <w:right w:val="single" w:color="000000" w:sz="4" w:space="0"/>
            </w:tcBorders>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本项修改为：</w:t>
            </w:r>
          </w:p>
          <w:p>
            <w:pPr>
              <w:ind w:left="113" w:leftChars="54" w:right="113" w:firstLine="420" w:firstLineChars="200"/>
              <w:rPr>
                <w:rFonts w:hint="eastAsia" w:ascii="宋体" w:hAnsi="宋体" w:cs="宋体"/>
                <w:color w:val="000000"/>
                <w:szCs w:val="21"/>
              </w:rPr>
            </w:pPr>
            <w:r>
              <w:rPr>
                <w:rFonts w:hint="eastAsia" w:ascii="宋体" w:hAnsi="宋体" w:cs="宋体"/>
                <w:color w:val="000000"/>
                <w:szCs w:val="21"/>
              </w:rPr>
              <w:t>“投标人基本情况表”应附企业法人营业执照副本和组织机构代码证副本（按照“三证合一”或“五证合一”登记制度进行登记的，可仅提供营业执照副本，下同）、施工资质证书副本或电子证书、安全生产许可证副本或电子证书、基本账户开户许可证或基本账户开户银行开具证明的复印件</w:t>
            </w:r>
            <w:r>
              <w:rPr>
                <w:rStyle w:val="12"/>
                <w:rFonts w:hint="eastAsia" w:ascii="宋体" w:hAnsi="宋体" w:cs="宋体"/>
                <w:color w:val="000000"/>
                <w:szCs w:val="21"/>
              </w:rPr>
              <w:footnoteReference w:id="1"/>
            </w:r>
            <w:r>
              <w:rPr>
                <w:rFonts w:hint="eastAsia" w:ascii="宋体" w:hAnsi="宋体" w:cs="宋体"/>
                <w:color w:val="000000"/>
                <w:szCs w:val="21"/>
              </w:rPr>
              <w:t>，投标人在交通运输部“全国公路建设市场信用信息管理系统”施工企业名录中的企业资质网页截图复印件，投标人在国家企业信用信息公示系统中基础信息（体现股东及出资详细信息）的网页截图。</w:t>
            </w:r>
          </w:p>
          <w:p>
            <w:pPr>
              <w:ind w:left="113" w:leftChars="54" w:right="113" w:firstLine="420" w:firstLineChars="200"/>
              <w:rPr>
                <w:rFonts w:hint="eastAsia" w:ascii="宋体" w:hAnsi="宋体" w:cs="宋体"/>
                <w:color w:val="000000"/>
                <w:szCs w:val="21"/>
              </w:rPr>
            </w:pPr>
            <w:r>
              <w:rPr>
                <w:rFonts w:hint="eastAsia" w:ascii="宋体" w:hAnsi="宋体" w:cs="宋体"/>
                <w:color w:val="000000"/>
                <w:szCs w:val="21"/>
              </w:rPr>
              <w:t>企业法人营业执照副本和组织机构代码证副本、施工资质证书副本或电子证书、安全生产许可证副本或电子证书、基本账户开户许可证或基本账户开户银行开具证明的复印件应提供全本（证书封面、封底、空白页除外），应包括投标人名称、投标人其他相关信息、颁发机构名称、投标人信息变更情况等关键页在内，并逐页加盖投标人单位章。</w:t>
            </w:r>
          </w:p>
        </w:tc>
      </w:tr>
      <w:tr>
        <w:tblPrEx>
          <w:tblCellMar>
            <w:top w:w="0" w:type="dxa"/>
            <w:left w:w="28" w:type="dxa"/>
            <w:bottom w:w="0" w:type="dxa"/>
            <w:right w:w="28" w:type="dxa"/>
          </w:tblCellMar>
        </w:tblPrEx>
        <w:trPr>
          <w:trHeight w:val="622" w:hRule="atLeast"/>
        </w:trPr>
        <w:tc>
          <w:tcPr>
            <w:tcW w:w="427"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3.5.2</w:t>
            </w:r>
          </w:p>
        </w:tc>
        <w:tc>
          <w:tcPr>
            <w:tcW w:w="898" w:type="pct"/>
            <w:tcBorders>
              <w:top w:val="single" w:color="000000" w:sz="4" w:space="0"/>
              <w:left w:val="single" w:color="000000" w:sz="4" w:space="0"/>
              <w:bottom w:val="single" w:color="000000" w:sz="6" w:space="0"/>
              <w:right w:val="single" w:color="000000" w:sz="4" w:space="0"/>
            </w:tcBorders>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近年财务</w:t>
            </w:r>
          </w:p>
          <w:p>
            <w:pPr>
              <w:spacing w:line="280" w:lineRule="exact"/>
              <w:jc w:val="center"/>
              <w:rPr>
                <w:rFonts w:hint="eastAsia" w:ascii="宋体" w:hAnsi="宋体" w:cs="宋体"/>
                <w:color w:val="000000"/>
                <w:szCs w:val="21"/>
              </w:rPr>
            </w:pPr>
            <w:r>
              <w:rPr>
                <w:rFonts w:hint="eastAsia" w:ascii="宋体" w:hAnsi="宋体" w:cs="宋体"/>
                <w:color w:val="000000"/>
                <w:szCs w:val="21"/>
              </w:rPr>
              <w:t>状况的年份要求</w:t>
            </w:r>
          </w:p>
        </w:tc>
        <w:tc>
          <w:tcPr>
            <w:tcW w:w="3673" w:type="pct"/>
            <w:tcBorders>
              <w:top w:val="single" w:color="000000" w:sz="4" w:space="0"/>
              <w:left w:val="single" w:color="000000" w:sz="4" w:space="0"/>
              <w:bottom w:val="single" w:color="000000" w:sz="6" w:space="0"/>
              <w:right w:val="single" w:color="000000" w:sz="4" w:space="0"/>
            </w:tcBorders>
            <w:noWrap w:val="0"/>
            <w:vAlign w:val="center"/>
          </w:tcPr>
          <w:p>
            <w:pPr>
              <w:adjustRightInd w:val="0"/>
              <w:snapToGrid w:val="0"/>
              <w:spacing w:line="280" w:lineRule="exact"/>
              <w:rPr>
                <w:rFonts w:hint="eastAsia" w:ascii="宋体" w:hAnsi="宋体" w:cs="宋体"/>
                <w:color w:val="000000"/>
                <w:szCs w:val="21"/>
              </w:rPr>
            </w:pPr>
            <w:r>
              <w:rPr>
                <w:rFonts w:hint="eastAsia" w:ascii="宋体" w:hAnsi="宋体" w:cs="宋体"/>
                <w:bCs/>
                <w:color w:val="000000"/>
                <w:szCs w:val="21"/>
              </w:rPr>
              <w:t>3年 指 20</w:t>
            </w:r>
            <w:r>
              <w:rPr>
                <w:rFonts w:hint="eastAsia" w:ascii="宋体" w:hAnsi="宋体" w:cs="宋体"/>
                <w:bCs/>
                <w:color w:val="000000"/>
                <w:szCs w:val="21"/>
                <w:lang w:val="en-US" w:eastAsia="zh-CN"/>
              </w:rPr>
              <w:t>19</w:t>
            </w:r>
            <w:r>
              <w:rPr>
                <w:rFonts w:hint="eastAsia" w:ascii="宋体" w:hAnsi="宋体" w:cs="宋体"/>
                <w:bCs/>
                <w:color w:val="000000"/>
                <w:szCs w:val="21"/>
              </w:rPr>
              <w:t>年1月1日至 202</w:t>
            </w:r>
            <w:r>
              <w:rPr>
                <w:rFonts w:hint="eastAsia" w:ascii="宋体" w:hAnsi="宋体" w:cs="宋体"/>
                <w:bCs/>
                <w:color w:val="000000"/>
                <w:szCs w:val="21"/>
                <w:lang w:val="en-US" w:eastAsia="zh-CN"/>
              </w:rPr>
              <w:t>1</w:t>
            </w:r>
            <w:r>
              <w:rPr>
                <w:rFonts w:hint="eastAsia" w:ascii="宋体" w:hAnsi="宋体" w:cs="宋体"/>
                <w:bCs/>
                <w:color w:val="000000"/>
                <w:szCs w:val="21"/>
              </w:rPr>
              <w:t>年12月31日</w:t>
            </w:r>
          </w:p>
        </w:tc>
      </w:tr>
      <w:tr>
        <w:tblPrEx>
          <w:tblCellMar>
            <w:top w:w="0" w:type="dxa"/>
            <w:left w:w="28" w:type="dxa"/>
            <w:bottom w:w="0" w:type="dxa"/>
            <w:right w:w="28" w:type="dxa"/>
          </w:tblCellMar>
        </w:tblPrEx>
        <w:trPr>
          <w:trHeight w:val="622" w:hRule="atLeast"/>
        </w:trPr>
        <w:tc>
          <w:tcPr>
            <w:tcW w:w="427"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3.5.2.1</w:t>
            </w:r>
          </w:p>
        </w:tc>
        <w:tc>
          <w:tcPr>
            <w:tcW w:w="898" w:type="pct"/>
            <w:tcBorders>
              <w:top w:val="single" w:color="000000" w:sz="4" w:space="0"/>
              <w:left w:val="single" w:color="000000" w:sz="4" w:space="0"/>
              <w:bottom w:val="single" w:color="000000" w:sz="6" w:space="0"/>
              <w:right w:val="single" w:color="000000" w:sz="4" w:space="0"/>
            </w:tcBorders>
            <w:noWrap w:val="0"/>
            <w:vAlign w:val="center"/>
          </w:tcPr>
          <w:p>
            <w:pPr>
              <w:adjustRightInd w:val="0"/>
              <w:snapToGrid w:val="0"/>
              <w:spacing w:line="280" w:lineRule="exact"/>
              <w:rPr>
                <w:rFonts w:hint="eastAsia" w:ascii="宋体" w:hAnsi="宋体" w:eastAsia="宋体" w:cs="宋体"/>
                <w:bCs/>
                <w:color w:val="000000"/>
                <w:szCs w:val="21"/>
              </w:rPr>
            </w:pPr>
            <w:r>
              <w:rPr>
                <w:rFonts w:hint="eastAsia" w:ascii="宋体" w:hAnsi="宋体" w:eastAsia="宋体" w:cs="宋体"/>
                <w:bCs/>
                <w:color w:val="000000"/>
                <w:szCs w:val="21"/>
              </w:rPr>
              <w:t>近年发生的诉讼及仲裁情况的年份要求</w:t>
            </w:r>
          </w:p>
        </w:tc>
        <w:tc>
          <w:tcPr>
            <w:tcW w:w="3673" w:type="pct"/>
            <w:tcBorders>
              <w:top w:val="single" w:color="000000" w:sz="4" w:space="0"/>
              <w:left w:val="single" w:color="000000" w:sz="4" w:space="0"/>
              <w:bottom w:val="single" w:color="000000" w:sz="6" w:space="0"/>
              <w:right w:val="single" w:color="000000" w:sz="4" w:space="0"/>
            </w:tcBorders>
            <w:noWrap w:val="0"/>
            <w:vAlign w:val="center"/>
          </w:tcPr>
          <w:p>
            <w:pPr>
              <w:adjustRightInd w:val="0"/>
              <w:snapToGrid w:val="0"/>
              <w:spacing w:line="280" w:lineRule="exact"/>
              <w:rPr>
                <w:rFonts w:hint="eastAsia" w:ascii="宋体" w:hAnsi="宋体" w:eastAsia="宋体" w:cs="宋体"/>
                <w:bCs/>
                <w:color w:val="000000"/>
                <w:szCs w:val="21"/>
              </w:rPr>
            </w:pPr>
            <w:r>
              <w:rPr>
                <w:rFonts w:hint="eastAsia" w:ascii="宋体" w:hAnsi="宋体" w:eastAsia="宋体" w:cs="宋体"/>
                <w:bCs/>
                <w:color w:val="000000"/>
                <w:szCs w:val="21"/>
              </w:rPr>
              <w:t>3年，指 20</w:t>
            </w:r>
            <w:r>
              <w:rPr>
                <w:rFonts w:hint="eastAsia" w:ascii="宋体" w:hAnsi="宋体" w:eastAsia="宋体" w:cs="宋体"/>
                <w:bCs/>
                <w:color w:val="000000"/>
                <w:szCs w:val="21"/>
                <w:lang w:val="en-US" w:eastAsia="zh-CN"/>
              </w:rPr>
              <w:t>20</w:t>
            </w:r>
            <w:r>
              <w:rPr>
                <w:rFonts w:hint="eastAsia" w:ascii="宋体" w:hAnsi="宋体" w:eastAsia="宋体" w:cs="宋体"/>
                <w:bCs/>
                <w:color w:val="000000"/>
                <w:szCs w:val="21"/>
              </w:rPr>
              <w:t>年1月1日至 202</w:t>
            </w:r>
            <w:r>
              <w:rPr>
                <w:rFonts w:hint="eastAsia" w:ascii="宋体" w:hAnsi="宋体" w:eastAsia="宋体" w:cs="宋体"/>
                <w:bCs/>
                <w:color w:val="000000"/>
                <w:szCs w:val="21"/>
                <w:lang w:val="en-US" w:eastAsia="zh-CN"/>
              </w:rPr>
              <w:t>2</w:t>
            </w:r>
            <w:r>
              <w:rPr>
                <w:rFonts w:hint="eastAsia" w:ascii="宋体" w:hAnsi="宋体" w:eastAsia="宋体" w:cs="宋体"/>
                <w:bCs/>
                <w:color w:val="000000"/>
                <w:szCs w:val="21"/>
              </w:rPr>
              <w:t>年12月31日</w:t>
            </w:r>
          </w:p>
        </w:tc>
      </w:tr>
      <w:tr>
        <w:tblPrEx>
          <w:tblCellMar>
            <w:top w:w="0" w:type="dxa"/>
            <w:left w:w="28" w:type="dxa"/>
            <w:bottom w:w="0" w:type="dxa"/>
            <w:right w:w="28" w:type="dxa"/>
          </w:tblCellMar>
        </w:tblPrEx>
        <w:trPr>
          <w:trHeight w:val="357" w:hRule="atLeast"/>
        </w:trPr>
        <w:tc>
          <w:tcPr>
            <w:tcW w:w="427"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3.5.3</w:t>
            </w:r>
          </w:p>
        </w:tc>
        <w:tc>
          <w:tcPr>
            <w:tcW w:w="898" w:type="pct"/>
            <w:tcBorders>
              <w:top w:val="single" w:color="000000" w:sz="4" w:space="0"/>
              <w:left w:val="single" w:color="000000" w:sz="4" w:space="0"/>
              <w:bottom w:val="single" w:color="000000" w:sz="6" w:space="0"/>
              <w:right w:val="single" w:color="000000" w:sz="4" w:space="0"/>
            </w:tcBorders>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近年完成的类似项目情况的时间要求</w:t>
            </w:r>
          </w:p>
        </w:tc>
        <w:tc>
          <w:tcPr>
            <w:tcW w:w="3673" w:type="pct"/>
            <w:tcBorders>
              <w:top w:val="single" w:color="000000" w:sz="4" w:space="0"/>
              <w:left w:val="single" w:color="000000" w:sz="4" w:space="0"/>
              <w:bottom w:val="single" w:color="000000" w:sz="6" w:space="0"/>
              <w:right w:val="single" w:color="000000" w:sz="4" w:space="0"/>
            </w:tcBorders>
            <w:noWrap w:val="0"/>
            <w:vAlign w:val="center"/>
          </w:tcPr>
          <w:p>
            <w:pPr>
              <w:adjustRightInd w:val="0"/>
              <w:snapToGrid w:val="0"/>
              <w:spacing w:line="280" w:lineRule="exact"/>
              <w:rPr>
                <w:rFonts w:hint="eastAsia" w:ascii="宋体" w:hAnsi="宋体" w:cs="宋体"/>
                <w:color w:val="000000"/>
                <w:szCs w:val="21"/>
              </w:rPr>
            </w:pPr>
            <w:r>
              <w:rPr>
                <w:rFonts w:hint="eastAsia" w:ascii="宋体" w:hAnsi="宋体" w:cs="宋体"/>
                <w:color w:val="000000"/>
                <w:szCs w:val="21"/>
                <w:u w:val="single"/>
              </w:rPr>
              <w:t>交工日期在2018年1月1日～投标截止时间</w:t>
            </w:r>
          </w:p>
        </w:tc>
      </w:tr>
      <w:tr>
        <w:tblPrEx>
          <w:tblCellMar>
            <w:top w:w="0" w:type="dxa"/>
            <w:left w:w="28" w:type="dxa"/>
            <w:bottom w:w="0" w:type="dxa"/>
            <w:right w:w="28" w:type="dxa"/>
          </w:tblCellMar>
        </w:tblPrEx>
        <w:trPr>
          <w:trHeight w:val="655" w:hRule="atLeast"/>
        </w:trPr>
        <w:tc>
          <w:tcPr>
            <w:tcW w:w="427"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3.5.3</w:t>
            </w:r>
          </w:p>
        </w:tc>
        <w:tc>
          <w:tcPr>
            <w:tcW w:w="898" w:type="pct"/>
            <w:tcBorders>
              <w:top w:val="single" w:color="000000" w:sz="4" w:space="0"/>
              <w:left w:val="single" w:color="000000" w:sz="4" w:space="0"/>
              <w:bottom w:val="single" w:color="000000" w:sz="6" w:space="0"/>
              <w:right w:val="single" w:color="000000" w:sz="4" w:space="0"/>
            </w:tcBorders>
            <w:noWrap w:val="0"/>
            <w:vAlign w:val="center"/>
          </w:tcPr>
          <w:p>
            <w:pPr>
              <w:spacing w:line="300" w:lineRule="exact"/>
              <w:jc w:val="center"/>
              <w:rPr>
                <w:rFonts w:hint="eastAsia" w:ascii="宋体" w:hAnsi="宋体" w:cs="宋体"/>
                <w:color w:val="000000"/>
                <w:kern w:val="0"/>
                <w:szCs w:val="21"/>
                <w:lang w:val="zh-CN"/>
              </w:rPr>
            </w:pPr>
            <w:r>
              <w:rPr>
                <w:rFonts w:hint="eastAsia" w:ascii="宋体" w:hAnsi="宋体" w:cs="宋体"/>
                <w:color w:val="000000"/>
                <w:kern w:val="0"/>
                <w:szCs w:val="21"/>
                <w:lang w:val="zh-CN"/>
              </w:rPr>
              <w:t>近年完成的类似</w:t>
            </w:r>
          </w:p>
          <w:p>
            <w:pPr>
              <w:spacing w:line="280" w:lineRule="exact"/>
              <w:jc w:val="center"/>
              <w:rPr>
                <w:rFonts w:hint="eastAsia" w:ascii="宋体" w:hAnsi="宋体" w:cs="宋体"/>
                <w:color w:val="000000"/>
                <w:kern w:val="0"/>
                <w:szCs w:val="21"/>
                <w:lang w:val="zh-CN"/>
              </w:rPr>
            </w:pPr>
            <w:r>
              <w:rPr>
                <w:rFonts w:hint="eastAsia" w:ascii="宋体" w:hAnsi="宋体" w:cs="宋体"/>
                <w:color w:val="000000"/>
                <w:kern w:val="0"/>
                <w:szCs w:val="21"/>
                <w:lang w:val="zh-CN"/>
              </w:rPr>
              <w:t>项目业绩要求</w:t>
            </w:r>
          </w:p>
        </w:tc>
        <w:tc>
          <w:tcPr>
            <w:tcW w:w="3673" w:type="pct"/>
            <w:tcBorders>
              <w:top w:val="single" w:color="000000" w:sz="4" w:space="0"/>
              <w:left w:val="single" w:color="000000" w:sz="4" w:space="0"/>
              <w:bottom w:val="single" w:color="000000" w:sz="6" w:space="0"/>
              <w:right w:val="single" w:color="000000" w:sz="4" w:space="0"/>
            </w:tcBorders>
            <w:noWrap w:val="0"/>
            <w:vAlign w:val="center"/>
          </w:tcPr>
          <w:p>
            <w:pPr>
              <w:autoSpaceDE w:val="0"/>
              <w:autoSpaceDN w:val="0"/>
              <w:adjustRightInd w:val="0"/>
              <w:spacing w:line="310" w:lineRule="exact"/>
              <w:rPr>
                <w:rFonts w:hint="eastAsia" w:ascii="宋体" w:hAnsi="宋体" w:cs="宋体"/>
                <w:b/>
                <w:color w:val="000000"/>
                <w:kern w:val="0"/>
                <w:szCs w:val="21"/>
                <w:lang w:val="zh-CN"/>
              </w:rPr>
            </w:pPr>
            <w:r>
              <w:rPr>
                <w:rFonts w:hint="eastAsia" w:ascii="宋体" w:hAnsi="宋体" w:cs="宋体"/>
                <w:b/>
                <w:color w:val="000000"/>
                <w:kern w:val="0"/>
                <w:szCs w:val="21"/>
                <w:lang w:val="zh-CN"/>
              </w:rPr>
              <w:t>本款修改为：</w:t>
            </w:r>
          </w:p>
          <w:p>
            <w:pPr>
              <w:pStyle w:val="5"/>
              <w:pBdr>
                <w:bottom w:val="none" w:color="auto" w:sz="0" w:space="0"/>
              </w:pBdr>
              <w:tabs>
                <w:tab w:val="left" w:pos="420"/>
              </w:tabs>
              <w:autoSpaceDE w:val="0"/>
              <w:autoSpaceDN w:val="0"/>
              <w:adjustRightInd w:val="0"/>
              <w:snapToGrid/>
              <w:spacing w:line="310" w:lineRule="exact"/>
              <w:ind w:firstLine="420" w:firstLineChars="200"/>
              <w:jc w:val="both"/>
              <w:rPr>
                <w:rFonts w:hint="eastAsia" w:ascii="宋体" w:hAnsi="宋体" w:cs="宋体"/>
                <w:color w:val="000000"/>
                <w:sz w:val="21"/>
                <w:szCs w:val="21"/>
                <w:lang w:val="zh-CN" w:eastAsia="zh-CN"/>
              </w:rPr>
            </w:pPr>
            <w:r>
              <w:rPr>
                <w:rFonts w:hint="eastAsia" w:ascii="宋体" w:hAnsi="宋体" w:cs="宋体"/>
                <w:color w:val="000000"/>
                <w:sz w:val="21"/>
                <w:szCs w:val="21"/>
                <w:lang w:val="zh-CN" w:eastAsia="zh-CN"/>
              </w:rPr>
              <w:t>本项第二款修改为：</w:t>
            </w:r>
          </w:p>
          <w:p>
            <w:pPr>
              <w:pStyle w:val="5"/>
              <w:pBdr>
                <w:bottom w:val="none" w:color="auto" w:sz="0" w:space="0"/>
              </w:pBdr>
              <w:tabs>
                <w:tab w:val="left" w:pos="420"/>
              </w:tabs>
              <w:autoSpaceDE w:val="0"/>
              <w:autoSpaceDN w:val="0"/>
              <w:adjustRightInd w:val="0"/>
              <w:snapToGrid/>
              <w:spacing w:line="310" w:lineRule="exact"/>
              <w:ind w:firstLine="420" w:firstLineChars="200"/>
              <w:jc w:val="both"/>
              <w:rPr>
                <w:rFonts w:hint="eastAsia" w:ascii="宋体" w:hAnsi="宋体" w:cs="宋体"/>
                <w:color w:val="000000"/>
                <w:sz w:val="21"/>
                <w:szCs w:val="21"/>
                <w:lang w:val="zh-CN" w:eastAsia="zh-CN"/>
              </w:rPr>
            </w:pPr>
            <w:r>
              <w:rPr>
                <w:rFonts w:hint="eastAsia" w:ascii="宋体" w:hAnsi="宋体" w:cs="宋体"/>
                <w:color w:val="000000"/>
                <w:sz w:val="21"/>
                <w:szCs w:val="21"/>
                <w:lang w:val="zh-CN" w:eastAsia="zh-CN"/>
              </w:rPr>
              <w:t>“近年完成的类似项目情况表”应附在交通运输部“全国公路建设市场信用信息管理系统”（网址：</w:t>
            </w:r>
            <w:r>
              <w:rPr>
                <w:rFonts w:hint="eastAsia" w:ascii="宋体" w:hAnsi="宋体" w:cs="宋体"/>
                <w:color w:val="000000"/>
                <w:sz w:val="21"/>
                <w:szCs w:val="21"/>
                <w:lang w:val="zh-CN" w:eastAsia="zh-CN"/>
              </w:rPr>
              <w:fldChar w:fldCharType="begin"/>
            </w:r>
            <w:r>
              <w:rPr>
                <w:rFonts w:hint="eastAsia" w:ascii="宋体" w:hAnsi="宋体" w:cs="宋体"/>
                <w:color w:val="000000"/>
                <w:sz w:val="21"/>
                <w:szCs w:val="21"/>
                <w:lang w:val="zh-CN" w:eastAsia="zh-CN"/>
              </w:rPr>
              <w:instrText xml:space="preserve"> HYPERLINK "http://glxy.mot.gov.cn/BM/)%e4%b8%ad%e6%9f%a5%e8%af%a2%e5%88%b0%e7%9a%84%e4%bc%81%e4%b8%9a%e2%80%9c%e4%b8%9a%e7%bb%a9%e4%bf%a1%e6%81%af%e2%80%9d%e7%9b%b8%e5%85%b3%e9%a1%b9" </w:instrText>
            </w:r>
            <w:r>
              <w:rPr>
                <w:rFonts w:hint="eastAsia" w:ascii="宋体" w:hAnsi="宋体" w:cs="宋体"/>
                <w:color w:val="000000"/>
                <w:sz w:val="21"/>
                <w:szCs w:val="21"/>
                <w:lang w:val="zh-CN" w:eastAsia="zh-CN"/>
              </w:rPr>
              <w:fldChar w:fldCharType="separate"/>
            </w:r>
            <w:r>
              <w:rPr>
                <w:rFonts w:hint="eastAsia" w:ascii="宋体" w:hAnsi="宋体" w:cs="宋体"/>
                <w:color w:val="000000"/>
                <w:sz w:val="21"/>
                <w:szCs w:val="21"/>
                <w:lang w:val="zh-CN" w:eastAsia="zh-CN"/>
              </w:rPr>
              <w:t>http://glxy.mot.gov.cn/BM/)中查询到的企业“业绩信息”相关项</w:t>
            </w:r>
            <w:r>
              <w:rPr>
                <w:rFonts w:hint="eastAsia" w:ascii="宋体" w:hAnsi="宋体" w:cs="宋体"/>
                <w:color w:val="000000"/>
                <w:sz w:val="21"/>
                <w:szCs w:val="21"/>
                <w:lang w:val="zh-CN" w:eastAsia="zh-CN"/>
              </w:rPr>
              <w:fldChar w:fldCharType="end"/>
            </w:r>
            <w:r>
              <w:rPr>
                <w:rFonts w:hint="eastAsia" w:ascii="宋体" w:hAnsi="宋体" w:cs="宋体"/>
                <w:color w:val="000000"/>
                <w:sz w:val="21"/>
                <w:szCs w:val="21"/>
                <w:lang w:val="zh-CN" w:eastAsia="zh-CN"/>
              </w:rPr>
              <w:t>目网页截图复印件，即包括“项目名称”、“标段类型”、“合同价”、“主要工程量”、 “项目主要管理人员”等栏目在内的项目详细信息网页截图复印件。在交通运输部“全国公路建设市场信用信息管理系统”中无法查询，但可在省级交通运输主管部门“公路建设市场信用信息管理系统”中查询的，应附省级交通运输主管部门“公路建设市场信用信息管理系统”中查询到的网页截图复印件。</w:t>
            </w:r>
          </w:p>
          <w:p>
            <w:pPr>
              <w:pStyle w:val="5"/>
              <w:pBdr>
                <w:bottom w:val="none" w:color="auto" w:sz="0" w:space="0"/>
              </w:pBdr>
              <w:tabs>
                <w:tab w:val="left" w:pos="420"/>
              </w:tabs>
              <w:autoSpaceDE w:val="0"/>
              <w:autoSpaceDN w:val="0"/>
              <w:adjustRightInd w:val="0"/>
              <w:snapToGrid/>
              <w:spacing w:line="310" w:lineRule="exact"/>
              <w:ind w:firstLine="420" w:firstLineChars="200"/>
              <w:jc w:val="both"/>
              <w:rPr>
                <w:rFonts w:hint="eastAsia" w:ascii="宋体" w:hAnsi="宋体" w:cs="宋体"/>
                <w:color w:val="000000"/>
                <w:sz w:val="21"/>
                <w:szCs w:val="21"/>
                <w:highlight w:val="none"/>
                <w:lang w:val="zh-CN" w:eastAsia="zh-CN"/>
              </w:rPr>
            </w:pPr>
            <w:r>
              <w:rPr>
                <w:rFonts w:hint="eastAsia" w:ascii="宋体" w:hAnsi="宋体" w:cs="宋体"/>
                <w:color w:val="000000"/>
                <w:sz w:val="21"/>
                <w:szCs w:val="21"/>
                <w:highlight w:val="none"/>
                <w:lang w:val="zh-CN" w:eastAsia="zh-CN"/>
              </w:rPr>
              <w:t>未列入上述系统中的业绩可附项目中标候选人公示官方网页截图及网址、中标通知书、合同协议书和工程接收证书（工程竣工验收证书），工程接收证书（工程竣工验收证书）可以是发包人出具的工程（标段）交工验收证书</w:t>
            </w:r>
            <w:r>
              <w:rPr>
                <w:rFonts w:hint="eastAsia" w:ascii="宋体" w:hAnsi="宋体" w:cs="宋体"/>
                <w:color w:val="000000"/>
                <w:sz w:val="21"/>
                <w:szCs w:val="21"/>
                <w:highlight w:val="none"/>
                <w:lang w:val="en-US" w:eastAsia="zh-CN"/>
              </w:rPr>
              <w:t>或</w:t>
            </w:r>
            <w:r>
              <w:rPr>
                <w:rFonts w:hint="eastAsia" w:ascii="宋体" w:hAnsi="宋体" w:cs="宋体"/>
                <w:color w:val="000000"/>
                <w:sz w:val="21"/>
                <w:szCs w:val="21"/>
                <w:highlight w:val="none"/>
                <w:lang w:val="zh-CN" w:eastAsia="zh-CN"/>
              </w:rPr>
              <w:t>竣工验收委员会出具的工程竣工验收鉴定书或质量监督机构对各参建单位签发的工程综合评价等级证书或</w:t>
            </w:r>
            <w:r>
              <w:rPr>
                <w:rFonts w:hint="eastAsia" w:ascii="宋体" w:hAnsi="宋体" w:cs="宋体"/>
                <w:color w:val="000000"/>
                <w:sz w:val="21"/>
                <w:szCs w:val="21"/>
                <w:highlight w:val="none"/>
                <w:lang w:val="en-US" w:eastAsia="zh-CN"/>
              </w:rPr>
              <w:t>建设单位出具证明材料</w:t>
            </w:r>
            <w:r>
              <w:rPr>
                <w:rFonts w:hint="eastAsia" w:ascii="宋体" w:hAnsi="宋体" w:cs="宋体"/>
                <w:color w:val="000000"/>
                <w:sz w:val="21"/>
                <w:szCs w:val="21"/>
                <w:highlight w:val="none"/>
                <w:lang w:val="zh-CN" w:eastAsia="zh-CN"/>
              </w:rPr>
              <w:t>；</w:t>
            </w:r>
          </w:p>
          <w:p>
            <w:pPr>
              <w:pStyle w:val="5"/>
              <w:pBdr>
                <w:bottom w:val="none" w:color="auto" w:sz="0" w:space="0"/>
              </w:pBdr>
              <w:tabs>
                <w:tab w:val="left" w:pos="420"/>
              </w:tabs>
              <w:autoSpaceDE w:val="0"/>
              <w:autoSpaceDN w:val="0"/>
              <w:adjustRightInd w:val="0"/>
              <w:snapToGrid/>
              <w:spacing w:line="310" w:lineRule="exact"/>
              <w:ind w:firstLine="420" w:firstLineChars="200"/>
              <w:jc w:val="both"/>
              <w:rPr>
                <w:rFonts w:hint="eastAsia" w:ascii="宋体" w:hAnsi="宋体" w:cs="宋体"/>
                <w:color w:val="000000"/>
                <w:szCs w:val="21"/>
                <w:u w:val="single"/>
                <w:lang w:val="en-US" w:eastAsia="zh-CN"/>
              </w:rPr>
            </w:pPr>
            <w:r>
              <w:rPr>
                <w:rFonts w:hint="eastAsia" w:ascii="宋体" w:hAnsi="宋体" w:cs="宋体"/>
                <w:color w:val="000000"/>
                <w:sz w:val="21"/>
                <w:szCs w:val="21"/>
                <w:highlight w:val="none"/>
                <w:lang w:val="zh-CN" w:eastAsia="zh-CN"/>
              </w:rPr>
              <w:t>注：官方网站为：《中国招投标公共服务平台》、**公共资源交易中心网、**交通运输厅网站、**交通运输局网站、**人民政府网站等，对于其他软件、企业锁内公司业绩的业绩不予认可。</w:t>
            </w:r>
          </w:p>
        </w:tc>
      </w:tr>
      <w:tr>
        <w:tblPrEx>
          <w:tblCellMar>
            <w:top w:w="0" w:type="dxa"/>
            <w:left w:w="28" w:type="dxa"/>
            <w:bottom w:w="0" w:type="dxa"/>
            <w:right w:w="28" w:type="dxa"/>
          </w:tblCellMar>
        </w:tblPrEx>
        <w:trPr>
          <w:trHeight w:val="655" w:hRule="atLeast"/>
        </w:trPr>
        <w:tc>
          <w:tcPr>
            <w:tcW w:w="427"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3.5.4</w:t>
            </w:r>
          </w:p>
        </w:tc>
        <w:tc>
          <w:tcPr>
            <w:tcW w:w="898" w:type="pct"/>
            <w:tcBorders>
              <w:top w:val="single" w:color="000000" w:sz="4" w:space="0"/>
              <w:left w:val="single" w:color="000000" w:sz="4" w:space="0"/>
              <w:bottom w:val="single" w:color="000000" w:sz="6" w:space="0"/>
              <w:right w:val="single" w:color="000000" w:sz="4" w:space="0"/>
            </w:tcBorders>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投标人的信誉情况</w:t>
            </w:r>
          </w:p>
        </w:tc>
        <w:tc>
          <w:tcPr>
            <w:tcW w:w="3673" w:type="pct"/>
            <w:tcBorders>
              <w:top w:val="single" w:color="000000" w:sz="4" w:space="0"/>
              <w:left w:val="single" w:color="000000" w:sz="4" w:space="0"/>
              <w:bottom w:val="single" w:color="000000" w:sz="6"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1）拒绝列入政府取消投标资格记录期间的企业或个人投标。（2）未被工商行政管理机关在全国企业信用信息公示系统（www.gsxt.gov.cn）中列入严重违法失信企业名单。（3）未被最高人民法院在“信用中国”网站（www.creditchina.gov.cn）列入失信被执行人名单及重大税收违法失信主体名单、未被中国政府采购网（http://www.ccgp.gov.cn/）列入政府采购严重违法失信行为记录名单。（4）其他不符合《中华人民共和国政府采购法》第二十二条规定条件的供应商，拒绝参与政府采购活动。（5）在近三年（2020年-2022年）内投标人或其法定代表人、拟委任的项目经理未在“中国裁判文书网”(wenshu.court.gov.cn）上有行贿犯罪行为。</w:t>
            </w:r>
          </w:p>
        </w:tc>
      </w:tr>
      <w:tr>
        <w:tblPrEx>
          <w:tblCellMar>
            <w:top w:w="0" w:type="dxa"/>
            <w:left w:w="28" w:type="dxa"/>
            <w:bottom w:w="0" w:type="dxa"/>
            <w:right w:w="28" w:type="dxa"/>
          </w:tblCellMar>
        </w:tblPrEx>
        <w:trPr>
          <w:trHeight w:val="655" w:hRule="atLeast"/>
        </w:trPr>
        <w:tc>
          <w:tcPr>
            <w:tcW w:w="427"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3.5.5</w:t>
            </w:r>
          </w:p>
        </w:tc>
        <w:tc>
          <w:tcPr>
            <w:tcW w:w="898" w:type="pct"/>
            <w:tcBorders>
              <w:top w:val="single" w:color="000000" w:sz="4" w:space="0"/>
              <w:left w:val="single" w:color="000000" w:sz="4" w:space="0"/>
              <w:bottom w:val="single" w:color="000000" w:sz="6" w:space="0"/>
              <w:right w:val="single" w:color="000000" w:sz="4" w:space="0"/>
            </w:tcBorders>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拟委任的项目经理和项目总工</w:t>
            </w:r>
          </w:p>
        </w:tc>
        <w:tc>
          <w:tcPr>
            <w:tcW w:w="3673" w:type="pct"/>
            <w:tcBorders>
              <w:top w:val="single" w:color="000000" w:sz="4" w:space="0"/>
              <w:left w:val="single" w:color="000000" w:sz="4" w:space="0"/>
              <w:bottom w:val="single" w:color="000000" w:sz="6" w:space="0"/>
              <w:right w:val="single" w:color="000000" w:sz="4" w:space="0"/>
            </w:tcBorders>
            <w:noWrap w:val="0"/>
            <w:vAlign w:val="center"/>
          </w:tcPr>
          <w:p>
            <w:pPr>
              <w:autoSpaceDE w:val="0"/>
              <w:autoSpaceDN w:val="0"/>
              <w:adjustRightInd w:val="0"/>
              <w:spacing w:line="300" w:lineRule="exact"/>
              <w:rPr>
                <w:rFonts w:hint="eastAsia" w:ascii="宋体" w:hAnsi="宋体" w:cs="宋体"/>
                <w:b/>
                <w:color w:val="000000"/>
                <w:kern w:val="0"/>
                <w:szCs w:val="21"/>
                <w:lang w:val="zh-CN"/>
              </w:rPr>
            </w:pPr>
            <w:r>
              <w:rPr>
                <w:rFonts w:hint="eastAsia" w:ascii="宋体" w:hAnsi="宋体" w:cs="宋体"/>
                <w:color w:val="000000"/>
                <w:szCs w:val="21"/>
              </w:rPr>
              <w:t>本项</w:t>
            </w:r>
            <w:r>
              <w:rPr>
                <w:rFonts w:hint="eastAsia" w:ascii="宋体" w:hAnsi="宋体" w:cs="宋体"/>
                <w:b/>
                <w:color w:val="000000"/>
                <w:kern w:val="0"/>
                <w:szCs w:val="21"/>
                <w:lang w:val="zh-CN"/>
              </w:rPr>
              <w:t>修改为：</w:t>
            </w:r>
          </w:p>
          <w:p>
            <w:pPr>
              <w:ind w:firstLine="420" w:firstLineChars="200"/>
              <w:rPr>
                <w:rFonts w:hint="eastAsia" w:ascii="宋体" w:hAnsi="宋体"/>
                <w:b/>
              </w:rPr>
            </w:pPr>
            <w:r>
              <w:rPr>
                <w:rFonts w:hint="eastAsia" w:ascii="宋体" w:hAnsi="宋体"/>
                <w:szCs w:val="21"/>
              </w:rPr>
              <w:t>“拟委任的项目经理和项目总工资历表”应附项目经理和项目总工的身份证、职称资格证书（若职称资格证书上无专业或职称资格证书上专业为交通运输类时，需提供毕业证有效页）以及资格审查条件所要求的其他相关证书（如建造师注册证书、安全生产考核合格证书等）的复印件，建造师注册证书、安全生产考核合格证书在政府相关部门网站上公开信息的网页截图，投标人提供在社保系统打印的本单位人员缴费明细。</w:t>
            </w:r>
          </w:p>
          <w:p>
            <w:pPr>
              <w:ind w:firstLine="420" w:firstLineChars="200"/>
              <w:rPr>
                <w:rFonts w:ascii="宋体" w:hAnsi="宋体"/>
              </w:rPr>
            </w:pPr>
            <w:r>
              <w:t xml:space="preserve"> “拟委任的项目经理和项目总工资历表”还应</w:t>
            </w:r>
            <w:r>
              <w:rPr>
                <w:rFonts w:hint="eastAsia" w:ascii="宋体" w:hAnsi="宋体"/>
              </w:rPr>
              <w:t>附</w:t>
            </w:r>
            <w:r>
              <w:rPr>
                <w:rFonts w:ascii="宋体" w:hAnsi="宋体"/>
              </w:rPr>
              <w:t>交通运输部“全国公路建设市场信用信息管理系统”中载明的、能够证明项目经理和项目总工具有相关业绩的网页截图复印件。在交通运输部“全国公路建设市场信用信息管理系统”中无法查询，但可在省级交通运输主管部门“公路建设市场信用信息管理系统”中查询的，应附省级交通运输主管部门“公路建设市场信用信息管理系统”中查询到的网页截图复印件。</w:t>
            </w:r>
          </w:p>
          <w:p>
            <w:pPr>
              <w:ind w:firstLine="420" w:firstLineChars="200"/>
              <w:rPr>
                <w:rFonts w:ascii="宋体" w:hAnsi="宋体"/>
              </w:rPr>
            </w:pPr>
            <w:r>
              <w:rPr>
                <w:rFonts w:hint="eastAsia"/>
              </w:rPr>
              <w:t>未列</w:t>
            </w:r>
            <w:r>
              <w:t>入</w:t>
            </w:r>
            <w:r>
              <w:rPr>
                <w:rFonts w:hint="eastAsia"/>
              </w:rPr>
              <w:t>上述</w:t>
            </w:r>
            <w:r>
              <w:t>系统中</w:t>
            </w:r>
            <w:r>
              <w:rPr>
                <w:rFonts w:hint="eastAsia"/>
              </w:rPr>
              <w:t>的业</w:t>
            </w:r>
            <w:r>
              <w:t>绩</w:t>
            </w:r>
            <w:r>
              <w:rPr>
                <w:rFonts w:hint="eastAsia"/>
              </w:rPr>
              <w:t>可</w:t>
            </w:r>
            <w:r>
              <w:t>附</w:t>
            </w:r>
            <w:r>
              <w:rPr>
                <w:rFonts w:hint="eastAsia" w:ascii="宋体" w:hAnsi="宋体"/>
              </w:rPr>
              <w:t>项目经理和项目总工的相关业绩证明材料（包含项目的合同协议书或中标通知书等）复印件；</w:t>
            </w:r>
          </w:p>
          <w:p>
            <w:pPr>
              <w:autoSpaceDE w:val="0"/>
              <w:autoSpaceDN w:val="0"/>
              <w:adjustRightInd w:val="0"/>
              <w:spacing w:line="300" w:lineRule="exact"/>
              <w:ind w:firstLine="396" w:firstLineChars="189"/>
              <w:rPr>
                <w:rFonts w:hint="eastAsia" w:ascii="宋体" w:hAnsi="宋体" w:cs="宋体"/>
                <w:b/>
                <w:color w:val="000000"/>
                <w:szCs w:val="21"/>
              </w:rPr>
            </w:pPr>
            <w:r>
              <w:rPr>
                <w:rFonts w:hint="eastAsia" w:ascii="宋体" w:hAnsi="宋体"/>
                <w:szCs w:val="21"/>
              </w:rPr>
              <w:t>如项目经理或项目总工目前仍在其他项目上任职，则投标人应提供能够从该项目撤离的书面承诺。</w:t>
            </w:r>
          </w:p>
        </w:tc>
      </w:tr>
      <w:tr>
        <w:tblPrEx>
          <w:tblCellMar>
            <w:top w:w="0" w:type="dxa"/>
            <w:left w:w="28" w:type="dxa"/>
            <w:bottom w:w="0" w:type="dxa"/>
            <w:right w:w="28" w:type="dxa"/>
          </w:tblCellMar>
        </w:tblPrEx>
        <w:trPr>
          <w:trHeight w:val="780" w:hRule="atLeast"/>
        </w:trPr>
        <w:tc>
          <w:tcPr>
            <w:tcW w:w="427" w:type="pct"/>
            <w:tcBorders>
              <w:top w:val="single" w:color="000000" w:sz="4" w:space="0"/>
              <w:left w:val="single" w:color="000000" w:sz="4" w:space="0"/>
              <w:bottom w:val="single" w:color="000000" w:sz="6" w:space="0"/>
              <w:right w:val="single" w:color="000000" w:sz="4" w:space="0"/>
            </w:tcBorders>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3.5.10</w:t>
            </w:r>
          </w:p>
        </w:tc>
        <w:tc>
          <w:tcPr>
            <w:tcW w:w="898" w:type="pct"/>
            <w:tcBorders>
              <w:top w:val="single" w:color="000000" w:sz="4" w:space="0"/>
              <w:left w:val="single" w:color="000000" w:sz="4" w:space="0"/>
              <w:bottom w:val="single" w:color="000000" w:sz="6" w:space="0"/>
              <w:right w:val="single" w:color="000000" w:sz="4" w:space="0"/>
            </w:tcBorders>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rPr>
              <w:t>录入信息要求</w:t>
            </w:r>
          </w:p>
        </w:tc>
        <w:tc>
          <w:tcPr>
            <w:tcW w:w="3673" w:type="pct"/>
            <w:tcBorders>
              <w:top w:val="single" w:color="000000" w:sz="4" w:space="0"/>
              <w:left w:val="single" w:color="000000" w:sz="4" w:space="0"/>
              <w:bottom w:val="single" w:color="000000" w:sz="6" w:space="0"/>
              <w:right w:val="single" w:color="000000" w:sz="4" w:space="0"/>
            </w:tcBorders>
            <w:noWrap w:val="0"/>
            <w:vAlign w:val="center"/>
          </w:tcPr>
          <w:p>
            <w:pPr>
              <w:adjustRightInd w:val="0"/>
              <w:snapToGrid w:val="0"/>
              <w:ind w:firstLine="210" w:firstLineChars="100"/>
              <w:jc w:val="left"/>
              <w:rPr>
                <w:rFonts w:hint="eastAsia" w:ascii="宋体" w:hAnsi="宋体" w:cs="宋体"/>
                <w:color w:val="000000"/>
                <w:szCs w:val="21"/>
              </w:rPr>
            </w:pPr>
            <w:r>
              <w:rPr>
                <w:rFonts w:hint="eastAsia" w:ascii="宋体" w:hAnsi="宋体" w:cs="宋体"/>
                <w:color w:val="000000"/>
              </w:rPr>
              <w:t>仅要求相关</w:t>
            </w:r>
            <w:r>
              <w:rPr>
                <w:rFonts w:hint="eastAsia" w:ascii="宋体" w:hAnsi="宋体" w:cs="宋体"/>
                <w:color w:val="000000"/>
                <w:szCs w:val="21"/>
              </w:rPr>
              <w:t>资质列入交通运输主管部门“公路建设市场信用信息管理系统”。</w:t>
            </w:r>
          </w:p>
        </w:tc>
      </w:tr>
      <w:tr>
        <w:tblPrEx>
          <w:tblCellMar>
            <w:top w:w="0" w:type="dxa"/>
            <w:left w:w="28" w:type="dxa"/>
            <w:bottom w:w="0" w:type="dxa"/>
            <w:right w:w="28" w:type="dxa"/>
          </w:tblCellMar>
        </w:tblPrEx>
        <w:trPr>
          <w:trHeight w:val="582" w:hRule="atLeast"/>
        </w:trPr>
        <w:tc>
          <w:tcPr>
            <w:tcW w:w="427"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3.6.1</w:t>
            </w:r>
          </w:p>
        </w:tc>
        <w:tc>
          <w:tcPr>
            <w:tcW w:w="898" w:type="pct"/>
            <w:tcBorders>
              <w:top w:val="single" w:color="000000" w:sz="4" w:space="0"/>
              <w:left w:val="single" w:color="000000" w:sz="4" w:space="0"/>
              <w:bottom w:val="single" w:color="000000" w:sz="6" w:space="0"/>
              <w:right w:val="single" w:color="000000" w:sz="4" w:space="0"/>
            </w:tcBorders>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Cs w:val="21"/>
              </w:rPr>
              <w:t>是否允许递交备选投标方案</w:t>
            </w:r>
          </w:p>
        </w:tc>
        <w:tc>
          <w:tcPr>
            <w:tcW w:w="3673" w:type="pct"/>
            <w:tcBorders>
              <w:top w:val="single" w:color="000000" w:sz="4" w:space="0"/>
              <w:left w:val="single" w:color="000000" w:sz="4" w:space="0"/>
              <w:bottom w:val="single" w:color="000000" w:sz="6" w:space="0"/>
              <w:right w:val="single" w:color="000000" w:sz="4" w:space="0"/>
            </w:tcBorders>
            <w:noWrap w:val="0"/>
            <w:vAlign w:val="center"/>
          </w:tcPr>
          <w:p>
            <w:pPr>
              <w:autoSpaceDE w:val="0"/>
              <w:autoSpaceDN w:val="0"/>
              <w:adjustRightInd w:val="0"/>
              <w:spacing w:line="320" w:lineRule="exact"/>
              <w:rPr>
                <w:rFonts w:hint="eastAsia" w:ascii="宋体" w:hAnsi="宋体" w:cs="宋体"/>
                <w:color w:val="000000"/>
                <w:kern w:val="0"/>
                <w:szCs w:val="21"/>
                <w:lang w:val="zh-CN"/>
              </w:rPr>
            </w:pPr>
            <w:r>
              <w:rPr>
                <w:rFonts w:hint="eastAsia" w:ascii="宋体" w:hAnsi="宋体" w:cs="宋体"/>
                <w:b/>
                <w:color w:val="000000"/>
                <w:kern w:val="0"/>
                <w:szCs w:val="21"/>
                <w:bdr w:val="single" w:color="auto" w:sz="4" w:space="0"/>
                <w:lang w:val="zh-CN"/>
              </w:rPr>
              <w:t>√</w:t>
            </w:r>
            <w:r>
              <w:rPr>
                <w:rFonts w:hint="eastAsia" w:ascii="宋体" w:hAnsi="宋体" w:cs="宋体"/>
                <w:color w:val="000000"/>
                <w:kern w:val="0"/>
                <w:szCs w:val="21"/>
                <w:lang w:val="zh-CN"/>
              </w:rPr>
              <w:t>不允许</w:t>
            </w:r>
          </w:p>
          <w:p>
            <w:pPr>
              <w:spacing w:line="320" w:lineRule="exact"/>
              <w:rPr>
                <w:rFonts w:hint="eastAsia" w:ascii="宋体" w:hAnsi="宋体" w:cs="宋体"/>
                <w:color w:val="000000"/>
                <w:szCs w:val="21"/>
              </w:rPr>
            </w:pPr>
            <w:r>
              <w:rPr>
                <w:rFonts w:hint="eastAsia" w:ascii="宋体" w:hAnsi="宋体" w:cs="宋体"/>
                <w:color w:val="000000"/>
                <w:kern w:val="0"/>
                <w:szCs w:val="21"/>
                <w:bdr w:val="single" w:color="auto" w:sz="4" w:space="0"/>
              </w:rPr>
              <w:t> </w:t>
            </w:r>
            <w:r>
              <w:rPr>
                <w:rFonts w:hint="eastAsia" w:ascii="宋体" w:hAnsi="宋体" w:cs="宋体"/>
                <w:color w:val="000000"/>
                <w:kern w:val="0"/>
                <w:szCs w:val="21"/>
                <w:lang w:val="zh-CN"/>
              </w:rPr>
              <w:t>允许</w:t>
            </w:r>
          </w:p>
        </w:tc>
      </w:tr>
      <w:tr>
        <w:tblPrEx>
          <w:tblCellMar>
            <w:top w:w="0" w:type="dxa"/>
            <w:left w:w="28" w:type="dxa"/>
            <w:bottom w:w="0" w:type="dxa"/>
            <w:right w:w="28" w:type="dxa"/>
          </w:tblCellMar>
        </w:tblPrEx>
        <w:trPr>
          <w:trHeight w:val="1401" w:hRule="atLeast"/>
        </w:trPr>
        <w:tc>
          <w:tcPr>
            <w:tcW w:w="427"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3.7.4</w:t>
            </w:r>
          </w:p>
        </w:tc>
        <w:tc>
          <w:tcPr>
            <w:tcW w:w="898"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投标文件副本份数及其他要求</w:t>
            </w:r>
          </w:p>
        </w:tc>
        <w:tc>
          <w:tcPr>
            <w:tcW w:w="3673" w:type="pct"/>
            <w:tcBorders>
              <w:top w:val="single" w:color="000000" w:sz="4" w:space="0"/>
              <w:left w:val="single" w:color="000000" w:sz="4" w:space="0"/>
              <w:bottom w:val="single" w:color="000000" w:sz="6" w:space="0"/>
              <w:right w:val="single" w:color="000000" w:sz="4" w:space="0"/>
            </w:tcBorders>
            <w:noWrap w:val="0"/>
            <w:vAlign w:val="center"/>
          </w:tcPr>
          <w:p>
            <w:pPr>
              <w:spacing w:line="360" w:lineRule="exact"/>
              <w:rPr>
                <w:rFonts w:hint="eastAsia" w:ascii="宋体" w:hAnsi="宋体" w:cs="宋体"/>
                <w:color w:val="000000"/>
              </w:rPr>
            </w:pPr>
            <w:r>
              <w:rPr>
                <w:rFonts w:hint="eastAsia" w:ascii="宋体" w:hAnsi="宋体" w:cs="宋体"/>
                <w:color w:val="000000"/>
              </w:rPr>
              <w:t>投标文件副本份数：</w:t>
            </w:r>
            <w:r>
              <w:rPr>
                <w:rFonts w:hint="eastAsia" w:ascii="宋体" w:hAnsi="宋体" w:cs="宋体"/>
                <w:color w:val="000000"/>
                <w:u w:val="single"/>
              </w:rPr>
              <w:t>4份</w:t>
            </w:r>
          </w:p>
          <w:p>
            <w:pPr>
              <w:snapToGrid w:val="0"/>
              <w:rPr>
                <w:rFonts w:hint="eastAsia" w:ascii="宋体" w:hAnsi="宋体" w:cs="宋体"/>
                <w:color w:val="000000"/>
              </w:rPr>
            </w:pPr>
            <w:r>
              <w:rPr>
                <w:rFonts w:hint="eastAsia" w:ascii="宋体" w:hAnsi="宋体" w:cs="宋体"/>
                <w:color w:val="000000"/>
              </w:rPr>
              <w:t>是否要求提交电子版文件：</w:t>
            </w:r>
            <w:r>
              <w:rPr>
                <w:rFonts w:hint="eastAsia" w:ascii="宋体" w:hAnsi="宋体" w:cs="宋体"/>
                <w:color w:val="000000"/>
                <w:u w:val="single"/>
              </w:rPr>
              <w:t>是，提交电子版文件3份</w:t>
            </w:r>
            <w:r>
              <w:rPr>
                <w:rFonts w:hint="eastAsia" w:ascii="宋体" w:hAnsi="宋体" w:cs="宋体"/>
                <w:color w:val="000000"/>
              </w:rPr>
              <w:t>（存储载体为U盘）。电子版文件至少应包括：</w:t>
            </w:r>
          </w:p>
          <w:p>
            <w:pPr>
              <w:snapToGrid w:val="0"/>
              <w:rPr>
                <w:rFonts w:hint="eastAsia" w:ascii="宋体" w:hAnsi="宋体" w:cs="宋体"/>
                <w:color w:val="000000"/>
              </w:rPr>
            </w:pPr>
            <w:r>
              <w:rPr>
                <w:rFonts w:hint="eastAsia" w:ascii="宋体" w:hAnsi="宋体" w:cs="宋体"/>
                <w:color w:val="000000"/>
              </w:rPr>
              <w:t>（1）已标价的工程量清单电子文件（Microsoft Excel文件）；</w:t>
            </w:r>
          </w:p>
          <w:p>
            <w:pPr>
              <w:snapToGrid w:val="0"/>
              <w:rPr>
                <w:rFonts w:hint="eastAsia" w:ascii="宋体" w:hAnsi="宋体" w:cs="宋体"/>
                <w:color w:val="000000"/>
              </w:rPr>
            </w:pPr>
            <w:r>
              <w:rPr>
                <w:rFonts w:hint="eastAsia" w:ascii="宋体" w:hAnsi="宋体" w:cs="宋体"/>
                <w:color w:val="000000"/>
              </w:rPr>
              <w:t>（2）按照招标文件规定的格式、内容填写的《投标文件关键内容摘录表电子文件(公示)》（可编辑的Microsoft Word文件）；</w:t>
            </w:r>
          </w:p>
          <w:p>
            <w:pPr>
              <w:spacing w:line="360" w:lineRule="exact"/>
              <w:rPr>
                <w:rFonts w:hint="eastAsia" w:ascii="宋体" w:hAnsi="宋体" w:cs="宋体"/>
                <w:color w:val="000000"/>
                <w:szCs w:val="21"/>
              </w:rPr>
            </w:pPr>
            <w:r>
              <w:rPr>
                <w:rFonts w:hint="eastAsia" w:ascii="宋体" w:hAnsi="宋体" w:cs="宋体"/>
                <w:color w:val="000000"/>
              </w:rPr>
              <w:t>其他要求：</w:t>
            </w:r>
            <w:r>
              <w:rPr>
                <w:rFonts w:hint="eastAsia" w:ascii="宋体" w:hAnsi="宋体" w:cs="宋体"/>
                <w:color w:val="000000"/>
                <w:szCs w:val="21"/>
              </w:rPr>
              <w:t>/</w:t>
            </w:r>
          </w:p>
        </w:tc>
      </w:tr>
      <w:tr>
        <w:tblPrEx>
          <w:tblCellMar>
            <w:top w:w="0" w:type="dxa"/>
            <w:left w:w="28" w:type="dxa"/>
            <w:bottom w:w="0" w:type="dxa"/>
            <w:right w:w="28" w:type="dxa"/>
          </w:tblCellMar>
        </w:tblPrEx>
        <w:trPr>
          <w:trHeight w:val="645" w:hRule="atLeast"/>
        </w:trPr>
        <w:tc>
          <w:tcPr>
            <w:tcW w:w="427"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3.7.5</w:t>
            </w:r>
          </w:p>
        </w:tc>
        <w:tc>
          <w:tcPr>
            <w:tcW w:w="898"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装订的其他要求</w:t>
            </w:r>
          </w:p>
        </w:tc>
        <w:tc>
          <w:tcPr>
            <w:tcW w:w="3673" w:type="pct"/>
            <w:tcBorders>
              <w:top w:val="single" w:color="000000" w:sz="4" w:space="0"/>
              <w:left w:val="single" w:color="000000" w:sz="4" w:space="0"/>
              <w:bottom w:val="single" w:color="000000" w:sz="6" w:space="0"/>
              <w:right w:val="single" w:color="000000" w:sz="4" w:space="0"/>
            </w:tcBorders>
            <w:noWrap w:val="0"/>
            <w:vAlign w:val="center"/>
          </w:tcPr>
          <w:p>
            <w:pPr>
              <w:spacing w:line="360" w:lineRule="exact"/>
              <w:rPr>
                <w:rFonts w:hint="eastAsia" w:ascii="宋体" w:hAnsi="宋体" w:cs="宋体"/>
                <w:color w:val="000000"/>
                <w:szCs w:val="21"/>
              </w:rPr>
            </w:pPr>
            <w:r>
              <w:rPr>
                <w:rFonts w:hint="eastAsia" w:ascii="宋体" w:hAnsi="宋体" w:cs="宋体"/>
                <w:color w:val="000000"/>
                <w:szCs w:val="21"/>
              </w:rPr>
              <w:t>投标文件第一信封书脊上应明确标注投标人的单位名称和所投标的项目名称及标段。</w:t>
            </w:r>
          </w:p>
        </w:tc>
      </w:tr>
      <w:tr>
        <w:tblPrEx>
          <w:tblCellMar>
            <w:top w:w="0" w:type="dxa"/>
            <w:left w:w="28" w:type="dxa"/>
            <w:bottom w:w="0" w:type="dxa"/>
            <w:right w:w="28" w:type="dxa"/>
          </w:tblCellMar>
        </w:tblPrEx>
        <w:trPr>
          <w:trHeight w:val="7459" w:hRule="atLeast"/>
        </w:trPr>
        <w:tc>
          <w:tcPr>
            <w:tcW w:w="427"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4.1.2</w:t>
            </w:r>
          </w:p>
        </w:tc>
        <w:tc>
          <w:tcPr>
            <w:tcW w:w="898"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封套上应载明的信息</w:t>
            </w:r>
          </w:p>
        </w:tc>
        <w:tc>
          <w:tcPr>
            <w:tcW w:w="3673" w:type="pct"/>
            <w:tcBorders>
              <w:top w:val="single" w:color="000000" w:sz="4" w:space="0"/>
              <w:left w:val="single" w:color="000000" w:sz="4" w:space="0"/>
              <w:bottom w:val="single" w:color="000000" w:sz="6" w:space="0"/>
              <w:right w:val="single" w:color="000000" w:sz="4" w:space="0"/>
            </w:tcBorders>
            <w:noWrap w:val="0"/>
            <w:vAlign w:val="center"/>
          </w:tcPr>
          <w:p>
            <w:pPr>
              <w:spacing w:before="156" w:beforeLines="50" w:line="300" w:lineRule="exact"/>
              <w:rPr>
                <w:rFonts w:hint="eastAsia" w:ascii="宋体" w:hAnsi="宋体" w:cs="宋体"/>
                <w:color w:val="000000"/>
                <w:szCs w:val="21"/>
              </w:rPr>
            </w:pPr>
            <w:r>
              <w:rPr>
                <w:rFonts w:hint="eastAsia" w:ascii="宋体" w:hAnsi="宋体" w:cs="宋体"/>
                <w:color w:val="000000"/>
                <w:szCs w:val="21"/>
              </w:rPr>
              <w:t xml:space="preserve">第一个信封封套： </w:t>
            </w:r>
          </w:p>
          <w:p>
            <w:pPr>
              <w:spacing w:line="300" w:lineRule="exact"/>
              <w:rPr>
                <w:rFonts w:hint="eastAsia" w:ascii="宋体" w:hAnsi="宋体" w:cs="宋体"/>
                <w:color w:val="000000"/>
                <w:sz w:val="18"/>
                <w:u w:val="single"/>
              </w:rPr>
            </w:pPr>
            <w:r>
              <w:rPr>
                <w:rFonts w:hint="eastAsia" w:ascii="宋体" w:hAnsi="宋体" w:cs="宋体"/>
                <w:color w:val="000000"/>
              </w:rPr>
              <w:t>招标人名称：</w:t>
            </w:r>
            <w:r>
              <w:rPr>
                <w:rFonts w:hint="eastAsia" w:ascii="宋体" w:hAnsi="宋体" w:cs="宋体"/>
                <w:color w:val="000000"/>
                <w:sz w:val="18"/>
                <w:u w:val="single"/>
              </w:rPr>
              <w:t xml:space="preserve">                                 </w:t>
            </w:r>
          </w:p>
          <w:p>
            <w:pPr>
              <w:spacing w:line="300" w:lineRule="exact"/>
              <w:rPr>
                <w:rFonts w:hint="eastAsia" w:ascii="宋体" w:hAnsi="宋体" w:cs="宋体"/>
                <w:color w:val="000000"/>
              </w:rPr>
            </w:pPr>
            <w:r>
              <w:rPr>
                <w:rFonts w:hint="eastAsia" w:ascii="宋体" w:hAnsi="宋体" w:cs="宋体"/>
                <w:color w:val="000000"/>
              </w:rPr>
              <w:t>招标人地址：</w:t>
            </w:r>
            <w:r>
              <w:rPr>
                <w:rFonts w:hint="eastAsia" w:ascii="宋体" w:hAnsi="宋体" w:cs="宋体"/>
                <w:color w:val="000000"/>
                <w:sz w:val="18"/>
                <w:u w:val="single"/>
              </w:rPr>
              <w:t xml:space="preserve">                                 </w:t>
            </w:r>
          </w:p>
          <w:p>
            <w:pPr>
              <w:spacing w:line="300" w:lineRule="exact"/>
              <w:rPr>
                <w:rFonts w:hint="eastAsia" w:ascii="宋体" w:hAnsi="宋体" w:cs="宋体"/>
                <w:color w:val="000000"/>
              </w:rPr>
            </w:pPr>
            <w:r>
              <w:rPr>
                <w:rFonts w:hint="eastAsia" w:ascii="宋体" w:hAnsi="宋体" w:cs="宋体"/>
                <w:color w:val="000000"/>
                <w:sz w:val="18"/>
                <w:u w:val="single"/>
              </w:rPr>
              <w:t xml:space="preserve">                     </w:t>
            </w:r>
            <w:r>
              <w:rPr>
                <w:rFonts w:hint="eastAsia" w:ascii="宋体" w:hAnsi="宋体" w:cs="宋体"/>
                <w:color w:val="000000"/>
              </w:rPr>
              <w:t>（项目名称）</w:t>
            </w:r>
            <w:r>
              <w:rPr>
                <w:rFonts w:hint="eastAsia" w:ascii="宋体" w:hAnsi="宋体" w:cs="宋体"/>
                <w:color w:val="000000"/>
                <w:sz w:val="18"/>
                <w:u w:val="single"/>
              </w:rPr>
              <w:t xml:space="preserve">        </w:t>
            </w:r>
            <w:r>
              <w:rPr>
                <w:rFonts w:hint="eastAsia" w:ascii="宋体" w:hAnsi="宋体" w:cs="宋体"/>
                <w:color w:val="000000"/>
              </w:rPr>
              <w:t>标段施工招标第一个信封（商务及技术文件）投标文件</w:t>
            </w:r>
          </w:p>
          <w:p>
            <w:pPr>
              <w:spacing w:line="300" w:lineRule="exact"/>
              <w:rPr>
                <w:rFonts w:hint="eastAsia" w:ascii="宋体" w:hAnsi="宋体" w:cs="宋体"/>
                <w:color w:val="000000"/>
              </w:rPr>
            </w:pPr>
            <w:r>
              <w:rPr>
                <w:rFonts w:hint="eastAsia" w:ascii="宋体" w:hAnsi="宋体" w:cs="宋体"/>
                <w:color w:val="000000"/>
                <w:szCs w:val="21"/>
                <w:shd w:val="clear" w:color="auto" w:fill="FFFFFF"/>
                <w:lang w:val="zh-CN" w:bidi="zh-CN"/>
              </w:rPr>
              <w:t>招标项目编号：</w:t>
            </w:r>
            <w:r>
              <w:rPr>
                <w:rFonts w:hint="eastAsia" w:ascii="宋体" w:hAnsi="宋体" w:cs="宋体"/>
                <w:color w:val="000000"/>
                <w:szCs w:val="21"/>
                <w:u w:val="single"/>
                <w:shd w:val="clear" w:color="auto" w:fill="FFFFFF"/>
                <w:lang w:val="zh-CN" w:bidi="zh-CN"/>
              </w:rPr>
              <w:t xml:space="preserve">                   </w:t>
            </w:r>
          </w:p>
          <w:p>
            <w:pPr>
              <w:spacing w:line="300" w:lineRule="exact"/>
              <w:rPr>
                <w:rFonts w:hint="eastAsia" w:ascii="宋体" w:hAnsi="宋体" w:cs="宋体"/>
                <w:color w:val="000000"/>
              </w:rPr>
            </w:pPr>
            <w:r>
              <w:rPr>
                <w:rFonts w:hint="eastAsia" w:ascii="宋体" w:hAnsi="宋体" w:cs="宋体"/>
                <w:color w:val="000000"/>
              </w:rPr>
              <w:t>在</w:t>
            </w:r>
            <w:r>
              <w:rPr>
                <w:rFonts w:hint="eastAsia" w:ascii="宋体" w:hAnsi="宋体" w:cs="宋体"/>
                <w:color w:val="000000"/>
                <w:u w:val="single"/>
              </w:rPr>
              <w:t xml:space="preserve">   </w:t>
            </w:r>
            <w:r>
              <w:rPr>
                <w:rFonts w:hint="eastAsia" w:ascii="宋体" w:hAnsi="宋体" w:cs="宋体"/>
                <w:color w:val="000000"/>
              </w:rPr>
              <w:t>年</w:t>
            </w:r>
            <w:r>
              <w:rPr>
                <w:rFonts w:hint="eastAsia" w:ascii="宋体" w:hAnsi="宋体" w:cs="宋体"/>
                <w:color w:val="000000"/>
                <w:sz w:val="18"/>
                <w:u w:val="single"/>
              </w:rPr>
              <w:t xml:space="preserve">   </w:t>
            </w:r>
            <w:r>
              <w:rPr>
                <w:rFonts w:hint="eastAsia" w:ascii="宋体" w:hAnsi="宋体" w:cs="宋体"/>
                <w:color w:val="000000"/>
              </w:rPr>
              <w:t>月</w:t>
            </w:r>
            <w:r>
              <w:rPr>
                <w:rFonts w:hint="eastAsia" w:ascii="宋体" w:hAnsi="宋体" w:cs="宋体"/>
                <w:color w:val="000000"/>
                <w:sz w:val="18"/>
                <w:u w:val="single"/>
              </w:rPr>
              <w:t xml:space="preserve">   </w:t>
            </w:r>
            <w:r>
              <w:rPr>
                <w:rFonts w:hint="eastAsia" w:ascii="宋体" w:hAnsi="宋体" w:cs="宋体"/>
                <w:color w:val="000000"/>
              </w:rPr>
              <w:t>日</w:t>
            </w:r>
            <w:r>
              <w:rPr>
                <w:rFonts w:hint="eastAsia" w:ascii="宋体" w:hAnsi="宋体" w:cs="宋体"/>
                <w:color w:val="000000"/>
                <w:u w:val="single"/>
              </w:rPr>
              <w:t xml:space="preserve">   </w:t>
            </w:r>
            <w:r>
              <w:rPr>
                <w:rFonts w:hint="eastAsia" w:ascii="宋体" w:hAnsi="宋体" w:cs="宋体"/>
                <w:color w:val="000000"/>
              </w:rPr>
              <w:t>时</w:t>
            </w:r>
            <w:r>
              <w:rPr>
                <w:rFonts w:hint="eastAsia" w:ascii="宋体" w:hAnsi="宋体" w:cs="宋体"/>
                <w:color w:val="000000"/>
                <w:sz w:val="18"/>
                <w:u w:val="single"/>
              </w:rPr>
              <w:t xml:space="preserve">   </w:t>
            </w:r>
            <w:r>
              <w:rPr>
                <w:rFonts w:hint="eastAsia" w:ascii="宋体" w:hAnsi="宋体" w:cs="宋体"/>
                <w:color w:val="000000"/>
              </w:rPr>
              <w:t>分（第一个信封开标时间）前不得开启</w:t>
            </w:r>
          </w:p>
          <w:p>
            <w:pPr>
              <w:spacing w:line="300" w:lineRule="exact"/>
              <w:rPr>
                <w:rFonts w:hint="eastAsia" w:ascii="宋体" w:hAnsi="宋体" w:cs="宋体"/>
                <w:color w:val="000000"/>
                <w:szCs w:val="21"/>
              </w:rPr>
            </w:pPr>
            <w:r>
              <w:rPr>
                <w:rFonts w:hint="eastAsia" w:ascii="宋体" w:hAnsi="宋体" w:cs="宋体"/>
                <w:color w:val="000000"/>
              </w:rPr>
              <w:t>投标人名称：</w:t>
            </w:r>
            <w:r>
              <w:rPr>
                <w:rFonts w:hint="eastAsia" w:ascii="宋体" w:hAnsi="宋体" w:cs="宋体"/>
                <w:color w:val="000000"/>
                <w:sz w:val="18"/>
                <w:u w:val="single"/>
              </w:rPr>
              <w:t xml:space="preserve">                                 </w:t>
            </w:r>
          </w:p>
          <w:p>
            <w:pPr>
              <w:spacing w:before="156" w:beforeLines="50" w:line="300" w:lineRule="exact"/>
              <w:rPr>
                <w:rFonts w:hint="eastAsia" w:ascii="宋体" w:hAnsi="宋体" w:cs="宋体"/>
                <w:color w:val="000000"/>
                <w:szCs w:val="21"/>
              </w:rPr>
            </w:pPr>
            <w:r>
              <w:rPr>
                <w:rFonts w:hint="eastAsia" w:ascii="宋体" w:hAnsi="宋体" w:cs="宋体"/>
                <w:color w:val="000000"/>
                <w:szCs w:val="21"/>
              </w:rPr>
              <w:t>第二个信封封套：</w:t>
            </w:r>
          </w:p>
          <w:p>
            <w:pPr>
              <w:spacing w:line="300" w:lineRule="exact"/>
              <w:rPr>
                <w:rFonts w:hint="eastAsia" w:ascii="宋体" w:hAnsi="宋体" w:cs="宋体"/>
                <w:color w:val="000000"/>
                <w:sz w:val="18"/>
                <w:u w:val="single"/>
              </w:rPr>
            </w:pPr>
            <w:r>
              <w:rPr>
                <w:rFonts w:hint="eastAsia" w:ascii="宋体" w:hAnsi="宋体" w:cs="宋体"/>
                <w:color w:val="000000"/>
              </w:rPr>
              <w:t>招标人名称：</w:t>
            </w:r>
            <w:r>
              <w:rPr>
                <w:rFonts w:hint="eastAsia" w:ascii="宋体" w:hAnsi="宋体" w:cs="宋体"/>
                <w:color w:val="000000"/>
                <w:sz w:val="18"/>
                <w:u w:val="single"/>
              </w:rPr>
              <w:t xml:space="preserve">                                 </w:t>
            </w:r>
          </w:p>
          <w:p>
            <w:pPr>
              <w:spacing w:line="300" w:lineRule="exact"/>
              <w:rPr>
                <w:rFonts w:hint="eastAsia" w:ascii="宋体" w:hAnsi="宋体" w:cs="宋体"/>
                <w:color w:val="000000"/>
              </w:rPr>
            </w:pPr>
            <w:r>
              <w:rPr>
                <w:rFonts w:hint="eastAsia" w:ascii="宋体" w:hAnsi="宋体" w:cs="宋体"/>
                <w:color w:val="000000"/>
              </w:rPr>
              <w:t>招标人地址：</w:t>
            </w:r>
            <w:r>
              <w:rPr>
                <w:rFonts w:hint="eastAsia" w:ascii="宋体" w:hAnsi="宋体" w:cs="宋体"/>
                <w:color w:val="000000"/>
                <w:sz w:val="18"/>
                <w:u w:val="single"/>
              </w:rPr>
              <w:t xml:space="preserve">                                 </w:t>
            </w:r>
          </w:p>
          <w:p>
            <w:pPr>
              <w:spacing w:line="300" w:lineRule="exact"/>
              <w:rPr>
                <w:rFonts w:hint="eastAsia" w:ascii="宋体" w:hAnsi="宋体" w:cs="宋体"/>
                <w:color w:val="000000"/>
              </w:rPr>
            </w:pPr>
            <w:r>
              <w:rPr>
                <w:rFonts w:hint="eastAsia" w:ascii="宋体" w:hAnsi="宋体" w:cs="宋体"/>
                <w:color w:val="000000"/>
                <w:sz w:val="18"/>
                <w:u w:val="single"/>
              </w:rPr>
              <w:t xml:space="preserve">                     </w:t>
            </w:r>
            <w:r>
              <w:rPr>
                <w:rFonts w:hint="eastAsia" w:ascii="宋体" w:hAnsi="宋体" w:cs="宋体"/>
                <w:color w:val="000000"/>
              </w:rPr>
              <w:t>（项目名称）</w:t>
            </w:r>
            <w:r>
              <w:rPr>
                <w:rFonts w:hint="eastAsia" w:ascii="宋体" w:hAnsi="宋体" w:cs="宋体"/>
                <w:color w:val="000000"/>
                <w:sz w:val="18"/>
                <w:u w:val="single"/>
              </w:rPr>
              <w:t xml:space="preserve">        </w:t>
            </w:r>
            <w:r>
              <w:rPr>
                <w:rFonts w:hint="eastAsia" w:ascii="宋体" w:hAnsi="宋体" w:cs="宋体"/>
                <w:color w:val="000000"/>
              </w:rPr>
              <w:t>标段施工招标第二个信封（报价文件）投标文件</w:t>
            </w:r>
          </w:p>
          <w:p>
            <w:pPr>
              <w:spacing w:line="300" w:lineRule="exact"/>
              <w:rPr>
                <w:rFonts w:hint="eastAsia" w:ascii="宋体" w:hAnsi="宋体" w:cs="宋体"/>
                <w:color w:val="000000"/>
              </w:rPr>
            </w:pPr>
            <w:r>
              <w:rPr>
                <w:rFonts w:hint="eastAsia" w:ascii="宋体" w:hAnsi="宋体" w:cs="宋体"/>
                <w:color w:val="000000"/>
                <w:szCs w:val="21"/>
                <w:shd w:val="clear" w:color="auto" w:fill="FFFFFF"/>
                <w:lang w:val="zh-CN" w:bidi="zh-CN"/>
              </w:rPr>
              <w:t>招标项目编号：</w:t>
            </w:r>
            <w:r>
              <w:rPr>
                <w:rFonts w:hint="eastAsia" w:ascii="宋体" w:hAnsi="宋体" w:cs="宋体"/>
                <w:color w:val="000000"/>
                <w:szCs w:val="21"/>
                <w:u w:val="single"/>
                <w:shd w:val="clear" w:color="auto" w:fill="FFFFFF"/>
                <w:lang w:val="zh-CN" w:bidi="zh-CN"/>
              </w:rPr>
              <w:t xml:space="preserve">                   </w:t>
            </w:r>
          </w:p>
          <w:p>
            <w:pPr>
              <w:spacing w:line="300" w:lineRule="exact"/>
              <w:rPr>
                <w:rFonts w:hint="eastAsia" w:ascii="宋体" w:hAnsi="宋体" w:cs="宋体"/>
                <w:color w:val="000000"/>
              </w:rPr>
            </w:pPr>
            <w:r>
              <w:rPr>
                <w:rFonts w:hint="eastAsia" w:ascii="宋体" w:hAnsi="宋体" w:cs="宋体"/>
                <w:color w:val="000000"/>
              </w:rPr>
              <w:t>在投标文件第二个信封（报价文件）开标前不得开启</w:t>
            </w:r>
          </w:p>
          <w:p>
            <w:pPr>
              <w:spacing w:line="300" w:lineRule="exact"/>
              <w:rPr>
                <w:rFonts w:hint="eastAsia" w:ascii="宋体" w:hAnsi="宋体" w:cs="宋体"/>
                <w:color w:val="000000"/>
                <w:szCs w:val="21"/>
              </w:rPr>
            </w:pPr>
            <w:r>
              <w:rPr>
                <w:rFonts w:hint="eastAsia" w:ascii="宋体" w:hAnsi="宋体" w:cs="宋体"/>
                <w:color w:val="000000"/>
              </w:rPr>
              <w:t>投标人名称：</w:t>
            </w:r>
            <w:r>
              <w:rPr>
                <w:rFonts w:hint="eastAsia" w:ascii="宋体" w:hAnsi="宋体" w:cs="宋体"/>
                <w:color w:val="000000"/>
                <w:sz w:val="18"/>
                <w:u w:val="single"/>
              </w:rPr>
              <w:t xml:space="preserve">                                 </w:t>
            </w:r>
          </w:p>
          <w:p>
            <w:pPr>
              <w:spacing w:before="156" w:beforeLines="50" w:line="300" w:lineRule="exact"/>
              <w:rPr>
                <w:rFonts w:hint="eastAsia" w:ascii="宋体" w:hAnsi="宋体" w:cs="宋体"/>
                <w:color w:val="000000"/>
                <w:szCs w:val="21"/>
              </w:rPr>
            </w:pPr>
            <w:r>
              <w:rPr>
                <w:rFonts w:hint="eastAsia" w:ascii="宋体" w:hAnsi="宋体" w:cs="宋体"/>
                <w:color w:val="000000"/>
                <w:szCs w:val="21"/>
              </w:rPr>
              <w:t>银行保函封套：（适用于采用银行保函形式递交投标保证金的情形）</w:t>
            </w:r>
          </w:p>
          <w:p>
            <w:pPr>
              <w:spacing w:line="320" w:lineRule="exact"/>
              <w:rPr>
                <w:rFonts w:hint="eastAsia" w:ascii="宋体" w:hAnsi="宋体" w:cs="宋体"/>
                <w:color w:val="000000"/>
                <w:kern w:val="0"/>
                <w:szCs w:val="21"/>
              </w:rPr>
            </w:pPr>
            <w:r>
              <w:rPr>
                <w:rFonts w:hint="eastAsia" w:ascii="宋体" w:hAnsi="宋体" w:cs="宋体"/>
                <w:color w:val="000000"/>
                <w:kern w:val="0"/>
                <w:szCs w:val="21"/>
                <w:shd w:val="clear" w:color="auto" w:fill="FFFFFF"/>
                <w:lang w:val="zh-CN" w:bidi="zh-CN"/>
              </w:rPr>
              <w:t>招标人名称：</w:t>
            </w:r>
            <w:r>
              <w:rPr>
                <w:rFonts w:hint="eastAsia" w:ascii="宋体" w:hAnsi="宋体" w:cs="宋体"/>
                <w:color w:val="000000"/>
                <w:kern w:val="0"/>
                <w:szCs w:val="21"/>
                <w:u w:val="single"/>
                <w:shd w:val="clear" w:color="auto" w:fill="FFFFFF"/>
                <w:lang w:val="zh-CN" w:bidi="zh-CN"/>
              </w:rPr>
              <w:t xml:space="preserve">                  </w:t>
            </w:r>
          </w:p>
          <w:p>
            <w:pPr>
              <w:spacing w:line="320" w:lineRule="exact"/>
              <w:rPr>
                <w:rFonts w:hint="eastAsia" w:ascii="宋体" w:hAnsi="宋体" w:cs="宋体"/>
                <w:color w:val="000000"/>
                <w:kern w:val="0"/>
                <w:szCs w:val="21"/>
              </w:rPr>
            </w:pPr>
            <w:r>
              <w:rPr>
                <w:rFonts w:hint="eastAsia" w:ascii="宋体" w:hAnsi="宋体" w:cs="宋体"/>
                <w:color w:val="000000"/>
                <w:kern w:val="0"/>
                <w:szCs w:val="21"/>
                <w:shd w:val="clear" w:color="auto" w:fill="FFFFFF"/>
                <w:lang w:val="zh-CN" w:bidi="zh-CN"/>
              </w:rPr>
              <w:t>招标人地址：</w:t>
            </w:r>
            <w:r>
              <w:rPr>
                <w:rFonts w:hint="eastAsia" w:ascii="宋体" w:hAnsi="宋体" w:cs="宋体"/>
                <w:color w:val="000000"/>
                <w:kern w:val="0"/>
                <w:szCs w:val="21"/>
                <w:u w:val="single"/>
                <w:shd w:val="clear" w:color="auto" w:fill="FFFFFF"/>
                <w:lang w:val="zh-CN" w:bidi="zh-CN"/>
              </w:rPr>
              <w:t xml:space="preserve">                  </w:t>
            </w:r>
          </w:p>
          <w:p>
            <w:pPr>
              <w:tabs>
                <w:tab w:val="left" w:pos="1160"/>
              </w:tabs>
              <w:spacing w:line="320" w:lineRule="exact"/>
              <w:rPr>
                <w:rFonts w:hint="eastAsia" w:ascii="宋体" w:hAnsi="宋体" w:cs="宋体"/>
                <w:color w:val="000000"/>
                <w:kern w:val="0"/>
                <w:szCs w:val="21"/>
              </w:rPr>
            </w:pPr>
            <w:r>
              <w:rPr>
                <w:rFonts w:hint="eastAsia" w:ascii="宋体" w:hAnsi="宋体" w:cs="宋体"/>
                <w:color w:val="000000"/>
                <w:kern w:val="0"/>
                <w:szCs w:val="21"/>
                <w:u w:val="single"/>
                <w:shd w:val="clear" w:color="auto" w:fill="FFFFFF"/>
                <w:lang w:val="zh-CN" w:bidi="zh-CN"/>
              </w:rPr>
              <w:t xml:space="preserve">                  </w:t>
            </w:r>
            <w:r>
              <w:rPr>
                <w:rFonts w:hint="eastAsia" w:ascii="宋体" w:hAnsi="宋体" w:cs="宋体"/>
                <w:color w:val="000000"/>
                <w:kern w:val="0"/>
                <w:szCs w:val="21"/>
                <w:shd w:val="clear" w:color="auto" w:fill="FFFFFF"/>
                <w:lang w:val="zh-CN" w:bidi="zh-CN"/>
              </w:rPr>
              <w:t xml:space="preserve"> （项目名称）</w:t>
            </w:r>
            <w:r>
              <w:rPr>
                <w:rFonts w:hint="eastAsia" w:ascii="宋体" w:hAnsi="宋体" w:cs="宋体"/>
                <w:color w:val="000000"/>
                <w:kern w:val="0"/>
                <w:szCs w:val="21"/>
                <w:u w:val="single"/>
                <w:shd w:val="clear" w:color="auto" w:fill="FFFFFF"/>
                <w:lang w:val="zh-CN" w:bidi="zh-CN"/>
              </w:rPr>
              <w:t xml:space="preserve">     </w:t>
            </w:r>
            <w:r>
              <w:rPr>
                <w:rFonts w:hint="eastAsia" w:ascii="宋体" w:hAnsi="宋体" w:cs="宋体"/>
                <w:color w:val="000000"/>
                <w:kern w:val="0"/>
                <w:szCs w:val="21"/>
                <w:shd w:val="clear" w:color="auto" w:fill="FFFFFF"/>
                <w:lang w:val="zh-CN" w:bidi="zh-CN"/>
              </w:rPr>
              <w:t>标段施工招标投标保证金</w:t>
            </w:r>
          </w:p>
          <w:p>
            <w:pPr>
              <w:spacing w:line="320" w:lineRule="exact"/>
              <w:rPr>
                <w:rFonts w:hint="eastAsia" w:ascii="宋体" w:hAnsi="宋体" w:cs="宋体"/>
                <w:color w:val="000000"/>
                <w:kern w:val="0"/>
                <w:szCs w:val="21"/>
              </w:rPr>
            </w:pPr>
            <w:r>
              <w:rPr>
                <w:rFonts w:hint="eastAsia" w:ascii="宋体" w:hAnsi="宋体" w:cs="宋体"/>
                <w:color w:val="000000"/>
                <w:kern w:val="0"/>
                <w:szCs w:val="21"/>
                <w:shd w:val="clear" w:color="auto" w:fill="FFFFFF"/>
                <w:lang w:val="zh-CN" w:bidi="zh-CN"/>
              </w:rPr>
              <w:t>（银行保函原件）</w:t>
            </w:r>
          </w:p>
          <w:p>
            <w:pPr>
              <w:spacing w:line="320" w:lineRule="exact"/>
              <w:rPr>
                <w:rFonts w:hint="eastAsia" w:ascii="宋体" w:hAnsi="宋体" w:cs="宋体"/>
                <w:color w:val="000000"/>
                <w:kern w:val="0"/>
                <w:szCs w:val="21"/>
              </w:rPr>
            </w:pPr>
            <w:r>
              <w:rPr>
                <w:rFonts w:hint="eastAsia" w:ascii="宋体" w:hAnsi="宋体" w:cs="宋体"/>
                <w:color w:val="000000"/>
                <w:kern w:val="0"/>
                <w:szCs w:val="21"/>
                <w:shd w:val="clear" w:color="auto" w:fill="FFFFFF"/>
                <w:lang w:val="zh-CN" w:bidi="zh-CN"/>
              </w:rPr>
              <w:t>招标项目编号：</w:t>
            </w:r>
            <w:r>
              <w:rPr>
                <w:rFonts w:hint="eastAsia" w:ascii="宋体" w:hAnsi="宋体" w:cs="宋体"/>
                <w:color w:val="000000"/>
                <w:kern w:val="0"/>
                <w:szCs w:val="21"/>
                <w:u w:val="single"/>
                <w:shd w:val="clear" w:color="auto" w:fill="FFFFFF"/>
                <w:lang w:val="zh-CN" w:bidi="zh-CN"/>
              </w:rPr>
              <w:t xml:space="preserve">                   </w:t>
            </w:r>
          </w:p>
          <w:p>
            <w:pPr>
              <w:ind w:left="113" w:right="113"/>
              <w:rPr>
                <w:rFonts w:hint="eastAsia" w:ascii="宋体" w:hAnsi="宋体" w:cs="宋体"/>
                <w:color w:val="000000"/>
                <w:szCs w:val="21"/>
                <w:u w:val="single"/>
              </w:rPr>
            </w:pPr>
            <w:r>
              <w:rPr>
                <w:rFonts w:hint="eastAsia" w:ascii="宋体" w:hAnsi="宋体" w:cs="宋体"/>
                <w:color w:val="000000"/>
                <w:kern w:val="0"/>
                <w:szCs w:val="21"/>
                <w:shd w:val="clear" w:color="auto" w:fill="FFFFFF"/>
                <w:lang w:val="zh-CN" w:bidi="zh-CN"/>
              </w:rPr>
              <w:t>投标人名称：</w:t>
            </w:r>
            <w:r>
              <w:rPr>
                <w:rFonts w:hint="eastAsia" w:ascii="宋体" w:hAnsi="宋体" w:cs="宋体"/>
                <w:color w:val="000000"/>
                <w:sz w:val="17"/>
                <w:szCs w:val="21"/>
                <w:u w:val="single"/>
                <w:shd w:val="clear" w:color="auto" w:fill="FFFFFF"/>
                <w:lang w:val="zh-CN" w:bidi="zh-CN"/>
              </w:rPr>
              <w:t xml:space="preserve">                          </w:t>
            </w:r>
          </w:p>
        </w:tc>
      </w:tr>
      <w:tr>
        <w:tblPrEx>
          <w:tblCellMar>
            <w:top w:w="0" w:type="dxa"/>
            <w:left w:w="28" w:type="dxa"/>
            <w:bottom w:w="0" w:type="dxa"/>
            <w:right w:w="28" w:type="dxa"/>
          </w:tblCellMar>
        </w:tblPrEx>
        <w:trPr>
          <w:trHeight w:val="1118" w:hRule="atLeast"/>
        </w:trPr>
        <w:tc>
          <w:tcPr>
            <w:tcW w:w="427"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4.2.3</w:t>
            </w:r>
          </w:p>
        </w:tc>
        <w:tc>
          <w:tcPr>
            <w:tcW w:w="898"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是否退还</w:t>
            </w:r>
          </w:p>
          <w:p>
            <w:pPr>
              <w:jc w:val="center"/>
              <w:rPr>
                <w:rFonts w:hint="eastAsia" w:ascii="宋体" w:hAnsi="宋体" w:cs="宋体"/>
                <w:color w:val="000000"/>
                <w:szCs w:val="21"/>
              </w:rPr>
            </w:pPr>
            <w:r>
              <w:rPr>
                <w:rFonts w:hint="eastAsia" w:ascii="宋体" w:hAnsi="宋体" w:cs="宋体"/>
                <w:color w:val="000000"/>
                <w:szCs w:val="21"/>
              </w:rPr>
              <w:t>投标文件</w:t>
            </w:r>
          </w:p>
        </w:tc>
        <w:tc>
          <w:tcPr>
            <w:tcW w:w="3673" w:type="pct"/>
            <w:tcBorders>
              <w:top w:val="single" w:color="000000" w:sz="4" w:space="0"/>
              <w:left w:val="single" w:color="000000" w:sz="4" w:space="0"/>
              <w:bottom w:val="single" w:color="000000" w:sz="6" w:space="0"/>
              <w:right w:val="single" w:color="000000" w:sz="4" w:space="0"/>
            </w:tcBorders>
            <w:noWrap w:val="0"/>
            <w:vAlign w:val="center"/>
          </w:tcPr>
          <w:p>
            <w:pPr>
              <w:adjustRightInd w:val="0"/>
              <w:snapToGrid w:val="0"/>
              <w:rPr>
                <w:rFonts w:hint="eastAsia" w:ascii="宋体" w:hAnsi="宋体" w:cs="宋体"/>
                <w:color w:val="000000"/>
              </w:rPr>
            </w:pPr>
            <w:r>
              <w:rPr>
                <w:rFonts w:hint="eastAsia" w:ascii="宋体" w:hAnsi="宋体" w:cs="宋体"/>
                <w:color w:val="000000"/>
              </w:rPr>
              <w:t>投标人少于3个的，投标文件当场退还给投标人；</w:t>
            </w:r>
          </w:p>
          <w:p>
            <w:pPr>
              <w:rPr>
                <w:rFonts w:hint="eastAsia" w:ascii="宋体" w:hAnsi="宋体" w:cs="宋体"/>
                <w:color w:val="000000"/>
                <w:kern w:val="0"/>
                <w:szCs w:val="21"/>
                <w:lang w:val="zh-CN"/>
              </w:rPr>
            </w:pPr>
            <w:r>
              <w:rPr>
                <w:rFonts w:hint="eastAsia" w:ascii="宋体" w:hAnsi="宋体" w:cs="宋体"/>
                <w:color w:val="000000"/>
                <w:szCs w:val="21"/>
              </w:rPr>
              <w:t>否则，投标文件第一个信封（商务及技术文件）均不退还，未通过第一个信封评审的投标人的投标文件第二个信封（报价文件）予以退还。</w:t>
            </w:r>
          </w:p>
        </w:tc>
      </w:tr>
      <w:tr>
        <w:tblPrEx>
          <w:tblCellMar>
            <w:top w:w="0" w:type="dxa"/>
            <w:left w:w="28" w:type="dxa"/>
            <w:bottom w:w="0" w:type="dxa"/>
            <w:right w:w="28" w:type="dxa"/>
          </w:tblCellMar>
        </w:tblPrEx>
        <w:trPr>
          <w:trHeight w:val="1484" w:hRule="atLeast"/>
        </w:trPr>
        <w:tc>
          <w:tcPr>
            <w:tcW w:w="427"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5.1</w:t>
            </w:r>
          </w:p>
        </w:tc>
        <w:tc>
          <w:tcPr>
            <w:tcW w:w="898" w:type="pct"/>
            <w:tcBorders>
              <w:top w:val="single" w:color="000000" w:sz="4" w:space="0"/>
              <w:left w:val="single" w:color="000000" w:sz="4" w:space="0"/>
              <w:bottom w:val="single" w:color="000000" w:sz="6"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开标时间</w:t>
            </w:r>
          </w:p>
          <w:p>
            <w:pPr>
              <w:jc w:val="center"/>
              <w:rPr>
                <w:rFonts w:hint="eastAsia" w:ascii="宋体" w:hAnsi="宋体" w:cs="宋体"/>
                <w:color w:val="000000"/>
                <w:szCs w:val="21"/>
              </w:rPr>
            </w:pPr>
            <w:r>
              <w:rPr>
                <w:rFonts w:hint="eastAsia" w:ascii="宋体" w:hAnsi="宋体" w:cs="宋体"/>
                <w:color w:val="000000"/>
                <w:szCs w:val="21"/>
              </w:rPr>
              <w:t>和地点</w:t>
            </w:r>
          </w:p>
        </w:tc>
        <w:tc>
          <w:tcPr>
            <w:tcW w:w="3673" w:type="pct"/>
            <w:tcBorders>
              <w:top w:val="single" w:color="000000" w:sz="4" w:space="0"/>
              <w:left w:val="single" w:color="000000" w:sz="4" w:space="0"/>
              <w:bottom w:val="single" w:color="000000" w:sz="6" w:space="0"/>
              <w:right w:val="single" w:color="000000" w:sz="4" w:space="0"/>
            </w:tcBorders>
            <w:noWrap w:val="0"/>
            <w:vAlign w:val="center"/>
          </w:tcPr>
          <w:p>
            <w:pPr>
              <w:snapToGrid w:val="0"/>
              <w:rPr>
                <w:rFonts w:hint="eastAsia" w:ascii="宋体" w:hAnsi="宋体" w:cs="宋体"/>
                <w:color w:val="000000"/>
                <w:szCs w:val="21"/>
              </w:rPr>
            </w:pPr>
            <w:r>
              <w:rPr>
                <w:rFonts w:hint="eastAsia" w:ascii="宋体" w:hAnsi="宋体" w:cs="宋体"/>
                <w:color w:val="000000"/>
                <w:szCs w:val="21"/>
              </w:rPr>
              <w:t>投标文件第一个信封（商务及技术文件）开标时间：同投标截止时间；</w:t>
            </w:r>
          </w:p>
          <w:p>
            <w:pPr>
              <w:snapToGrid w:val="0"/>
              <w:rPr>
                <w:rFonts w:hint="eastAsia" w:ascii="宋体" w:hAnsi="宋体" w:cs="宋体"/>
                <w:color w:val="000000"/>
                <w:szCs w:val="21"/>
              </w:rPr>
            </w:pPr>
            <w:r>
              <w:rPr>
                <w:rFonts w:hint="eastAsia" w:ascii="宋体" w:hAnsi="宋体" w:cs="宋体"/>
                <w:color w:val="000000"/>
                <w:szCs w:val="21"/>
              </w:rPr>
              <w:t>投标文件第一个信封（商务及技术文件）</w:t>
            </w:r>
            <w:r>
              <w:rPr>
                <w:rFonts w:hint="eastAsia" w:ascii="宋体" w:hAnsi="宋体" w:cs="宋体"/>
                <w:color w:val="000000"/>
                <w:spacing w:val="-4"/>
                <w:szCs w:val="21"/>
              </w:rPr>
              <w:t>开标地点：</w:t>
            </w:r>
            <w:r>
              <w:rPr>
                <w:rFonts w:hint="eastAsia" w:ascii="宋体" w:hAnsi="宋体" w:cs="宋体"/>
                <w:color w:val="000000"/>
                <w:szCs w:val="21"/>
              </w:rPr>
              <w:t>同递交投标文件地点；</w:t>
            </w:r>
          </w:p>
          <w:p>
            <w:pPr>
              <w:snapToGrid w:val="0"/>
              <w:rPr>
                <w:rFonts w:hint="eastAsia" w:ascii="宋体" w:hAnsi="宋体" w:cs="宋体"/>
                <w:color w:val="000000"/>
                <w:szCs w:val="21"/>
              </w:rPr>
            </w:pPr>
            <w:r>
              <w:rPr>
                <w:rFonts w:hint="eastAsia" w:ascii="宋体" w:hAnsi="宋体" w:cs="宋体"/>
                <w:color w:val="000000"/>
                <w:szCs w:val="21"/>
              </w:rPr>
              <w:t>投标文件第二个信封（报价文件）开标时间：第一信封评审结束后；</w:t>
            </w:r>
          </w:p>
          <w:p>
            <w:pPr>
              <w:snapToGrid w:val="0"/>
              <w:rPr>
                <w:rFonts w:hint="eastAsia" w:ascii="宋体" w:hAnsi="宋体" w:cs="宋体"/>
                <w:color w:val="000000"/>
                <w:spacing w:val="-4"/>
                <w:szCs w:val="21"/>
              </w:rPr>
            </w:pPr>
            <w:r>
              <w:rPr>
                <w:rFonts w:hint="eastAsia" w:ascii="宋体" w:hAnsi="宋体" w:cs="宋体"/>
                <w:color w:val="000000"/>
                <w:szCs w:val="21"/>
              </w:rPr>
              <w:t>投标文件第二个信封（报价文件）</w:t>
            </w:r>
            <w:r>
              <w:rPr>
                <w:rFonts w:hint="eastAsia" w:ascii="宋体" w:hAnsi="宋体" w:cs="宋体"/>
                <w:color w:val="000000"/>
                <w:spacing w:val="-4"/>
                <w:szCs w:val="21"/>
              </w:rPr>
              <w:t>开标地点：同递交投标文件地点。</w:t>
            </w:r>
          </w:p>
        </w:tc>
      </w:tr>
      <w:tr>
        <w:tblPrEx>
          <w:tblCellMar>
            <w:top w:w="0" w:type="dxa"/>
            <w:left w:w="28" w:type="dxa"/>
            <w:bottom w:w="0" w:type="dxa"/>
            <w:right w:w="28" w:type="dxa"/>
          </w:tblCellMar>
        </w:tblPrEx>
        <w:trPr>
          <w:trHeight w:val="660" w:hRule="atLeast"/>
        </w:trPr>
        <w:tc>
          <w:tcPr>
            <w:tcW w:w="427" w:type="pct"/>
            <w:tcBorders>
              <w:top w:val="single" w:color="000000" w:sz="4" w:space="0"/>
              <w:left w:val="single" w:color="000000" w:sz="4" w:space="0"/>
              <w:right w:val="single" w:color="000000" w:sz="4" w:space="0"/>
            </w:tcBorders>
            <w:noWrap w:val="0"/>
            <w:vAlign w:val="center"/>
          </w:tcPr>
          <w:p>
            <w:pPr>
              <w:autoSpaceDE w:val="0"/>
              <w:autoSpaceDN w:val="0"/>
              <w:adjustRightInd w:val="0"/>
              <w:spacing w:line="320" w:lineRule="exact"/>
              <w:jc w:val="center"/>
              <w:rPr>
                <w:rFonts w:hint="eastAsia" w:ascii="宋体" w:hAnsi="宋体" w:cs="宋体"/>
                <w:color w:val="000000"/>
                <w:szCs w:val="21"/>
              </w:rPr>
            </w:pPr>
            <w:r>
              <w:rPr>
                <w:rFonts w:hint="eastAsia" w:ascii="宋体" w:hAnsi="宋体" w:cs="宋体"/>
                <w:color w:val="000000"/>
                <w:szCs w:val="21"/>
              </w:rPr>
              <w:t>5.2.1</w:t>
            </w: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keepLines/>
              <w:adjustRightInd w:val="0"/>
              <w:snapToGrid w:val="0"/>
              <w:jc w:val="center"/>
              <w:rPr>
                <w:rFonts w:hint="eastAsia" w:ascii="宋体" w:hAnsi="宋体" w:cs="宋体"/>
                <w:color w:val="000000"/>
                <w:szCs w:val="21"/>
              </w:rPr>
            </w:pPr>
            <w:r>
              <w:rPr>
                <w:rFonts w:hint="eastAsia" w:ascii="宋体" w:hAnsi="宋体" w:cs="宋体"/>
                <w:color w:val="000000"/>
                <w:szCs w:val="21"/>
              </w:rPr>
              <w:t>第一个信封（商务及技术文件）</w:t>
            </w:r>
          </w:p>
          <w:p>
            <w:pPr>
              <w:keepLines/>
              <w:adjustRightInd w:val="0"/>
              <w:snapToGrid w:val="0"/>
              <w:jc w:val="center"/>
              <w:rPr>
                <w:rFonts w:hint="eastAsia" w:ascii="宋体" w:hAnsi="宋体" w:cs="宋体"/>
                <w:color w:val="000000"/>
                <w:szCs w:val="21"/>
              </w:rPr>
            </w:pPr>
            <w:r>
              <w:rPr>
                <w:rFonts w:hint="eastAsia" w:ascii="宋体" w:hAnsi="宋体" w:cs="宋体"/>
                <w:color w:val="000000"/>
                <w:szCs w:val="21"/>
              </w:rPr>
              <w:t>开标程序</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tLeast"/>
              <w:rPr>
                <w:rFonts w:hint="eastAsia" w:ascii="宋体" w:hAnsi="宋体" w:cs="宋体"/>
                <w:color w:val="000000"/>
                <w:szCs w:val="21"/>
              </w:rPr>
            </w:pPr>
            <w:r>
              <w:rPr>
                <w:rFonts w:hint="eastAsia" w:ascii="宋体" w:hAnsi="宋体" w:cs="宋体"/>
                <w:color w:val="000000"/>
                <w:szCs w:val="21"/>
              </w:rPr>
              <w:t xml:space="preserve">（1）公布在投标截止时间前提交电子投标文件的投标人数量； </w:t>
            </w:r>
          </w:p>
          <w:p>
            <w:pPr>
              <w:spacing w:line="360" w:lineRule="atLeast"/>
              <w:rPr>
                <w:rFonts w:hint="eastAsia" w:ascii="宋体" w:hAnsi="宋体" w:cs="宋体"/>
                <w:color w:val="000000"/>
                <w:szCs w:val="21"/>
              </w:rPr>
            </w:pPr>
            <w:r>
              <w:rPr>
                <w:rFonts w:hint="eastAsia" w:ascii="宋体" w:hAnsi="宋体" w:cs="宋体"/>
                <w:color w:val="000000"/>
                <w:szCs w:val="21"/>
              </w:rPr>
              <w:t xml:space="preserve">（2）投标人解密电子投标文件第一个信封（商务及技术文件）； </w:t>
            </w:r>
          </w:p>
          <w:p>
            <w:pPr>
              <w:spacing w:line="360" w:lineRule="atLeast"/>
              <w:rPr>
                <w:rFonts w:hint="eastAsia" w:ascii="宋体" w:hAnsi="宋体" w:cs="宋体"/>
                <w:color w:val="000000"/>
                <w:szCs w:val="21"/>
              </w:rPr>
            </w:pPr>
            <w:r>
              <w:rPr>
                <w:rFonts w:hint="eastAsia" w:ascii="宋体" w:hAnsi="宋体" w:cs="宋体"/>
                <w:color w:val="000000"/>
                <w:szCs w:val="21"/>
              </w:rPr>
              <w:t xml:space="preserve">（3）公布标段名称、投标人名称、投标保证金的递交情况、工期及其他内 </w:t>
            </w:r>
          </w:p>
          <w:p>
            <w:pPr>
              <w:spacing w:line="360" w:lineRule="atLeast"/>
              <w:rPr>
                <w:rFonts w:hint="eastAsia" w:ascii="宋体" w:hAnsi="宋体" w:cs="宋体"/>
                <w:color w:val="000000"/>
                <w:szCs w:val="21"/>
              </w:rPr>
            </w:pPr>
            <w:r>
              <w:rPr>
                <w:rFonts w:hint="eastAsia" w:ascii="宋体" w:hAnsi="宋体" w:cs="宋体"/>
                <w:color w:val="000000"/>
                <w:szCs w:val="21"/>
              </w:rPr>
              <w:t xml:space="preserve">容； </w:t>
            </w:r>
          </w:p>
          <w:p>
            <w:pPr>
              <w:spacing w:line="360" w:lineRule="atLeast"/>
              <w:rPr>
                <w:rFonts w:hint="eastAsia" w:ascii="宋体" w:hAnsi="宋体" w:cs="宋体"/>
                <w:color w:val="000000"/>
                <w:szCs w:val="21"/>
              </w:rPr>
            </w:pPr>
            <w:r>
              <w:rPr>
                <w:rFonts w:hint="eastAsia" w:ascii="宋体" w:hAnsi="宋体" w:cs="宋体"/>
                <w:color w:val="000000"/>
                <w:szCs w:val="21"/>
              </w:rPr>
              <w:t xml:space="preserve">（4）投标人代表、招标人代表、记录人等有关人员在开标记录上签字确认； </w:t>
            </w:r>
          </w:p>
          <w:p>
            <w:pPr>
              <w:spacing w:line="360" w:lineRule="atLeast"/>
              <w:rPr>
                <w:rFonts w:hint="eastAsia" w:ascii="宋体" w:hAnsi="宋体" w:cs="宋体"/>
                <w:color w:val="000000"/>
                <w:szCs w:val="21"/>
              </w:rPr>
            </w:pPr>
            <w:r>
              <w:rPr>
                <w:rFonts w:hint="eastAsia" w:ascii="宋体" w:hAnsi="宋体" w:cs="宋体"/>
                <w:color w:val="000000"/>
                <w:szCs w:val="21"/>
              </w:rPr>
              <w:t xml:space="preserve">（5）电子招投标第一个信封（商务及技术文件）开标结束。 </w:t>
            </w:r>
          </w:p>
        </w:tc>
      </w:tr>
      <w:tr>
        <w:tblPrEx>
          <w:tblCellMar>
            <w:top w:w="0" w:type="dxa"/>
            <w:left w:w="28" w:type="dxa"/>
            <w:bottom w:w="0" w:type="dxa"/>
            <w:right w:w="28" w:type="dxa"/>
          </w:tblCellMar>
        </w:tblPrEx>
        <w:trPr>
          <w:trHeight w:val="660" w:hRule="atLeast"/>
        </w:trPr>
        <w:tc>
          <w:tcPr>
            <w:tcW w:w="427" w:type="pct"/>
            <w:tcBorders>
              <w:top w:val="single" w:color="000000" w:sz="4" w:space="0"/>
              <w:left w:val="single" w:color="000000" w:sz="4" w:space="0"/>
              <w:right w:val="single" w:color="000000" w:sz="4" w:space="0"/>
            </w:tcBorders>
            <w:noWrap w:val="0"/>
            <w:vAlign w:val="center"/>
          </w:tcPr>
          <w:p>
            <w:pPr>
              <w:autoSpaceDE w:val="0"/>
              <w:autoSpaceDN w:val="0"/>
              <w:adjustRightInd w:val="0"/>
              <w:spacing w:line="320" w:lineRule="exact"/>
              <w:jc w:val="center"/>
              <w:rPr>
                <w:rFonts w:hint="eastAsia" w:ascii="宋体" w:hAnsi="宋体" w:cs="宋体"/>
                <w:color w:val="000000"/>
                <w:szCs w:val="21"/>
              </w:rPr>
            </w:pPr>
            <w:r>
              <w:rPr>
                <w:rFonts w:hint="eastAsia" w:ascii="宋体" w:hAnsi="宋体" w:cs="宋体"/>
                <w:color w:val="000000"/>
                <w:szCs w:val="21"/>
              </w:rPr>
              <w:t>5.2.3</w:t>
            </w: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20" w:lineRule="exact"/>
              <w:jc w:val="center"/>
              <w:rPr>
                <w:rFonts w:hint="eastAsia" w:ascii="宋体" w:hAnsi="宋体" w:cs="宋体"/>
                <w:color w:val="000000"/>
                <w:szCs w:val="21"/>
              </w:rPr>
            </w:pPr>
            <w:r>
              <w:rPr>
                <w:rFonts w:hint="eastAsia" w:ascii="宋体" w:hAnsi="宋体" w:cs="宋体"/>
                <w:color w:val="000000"/>
                <w:szCs w:val="21"/>
              </w:rPr>
              <w:t>第二个信封（报价文件）开标程序</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hint="eastAsia" w:ascii="宋体" w:hAnsi="宋体" w:cs="宋体"/>
                <w:color w:val="000000"/>
              </w:rPr>
            </w:pPr>
            <w:r>
              <w:rPr>
                <w:rFonts w:hint="eastAsia" w:ascii="宋体" w:hAnsi="宋体" w:cs="宋体"/>
                <w:color w:val="000000"/>
              </w:rPr>
              <w:t xml:space="preserve">（1）当众拆开投标文件第一个信封（商务及技术文件）评审结果的密封袋， </w:t>
            </w:r>
          </w:p>
          <w:p>
            <w:pPr>
              <w:spacing w:line="320" w:lineRule="exact"/>
              <w:ind w:firstLine="399" w:firstLineChars="190"/>
              <w:jc w:val="left"/>
              <w:rPr>
                <w:rFonts w:hint="eastAsia" w:ascii="宋体" w:hAnsi="宋体" w:cs="宋体"/>
                <w:color w:val="000000"/>
              </w:rPr>
            </w:pPr>
            <w:r>
              <w:rPr>
                <w:rFonts w:hint="eastAsia" w:ascii="宋体" w:hAnsi="宋体" w:cs="宋体"/>
                <w:color w:val="000000"/>
              </w:rPr>
              <w:t xml:space="preserve">宣布通过投标文件第一个信封（商务及技术文件）评审的投标人名单； </w:t>
            </w:r>
          </w:p>
          <w:p>
            <w:pPr>
              <w:spacing w:line="320" w:lineRule="exact"/>
              <w:jc w:val="left"/>
              <w:rPr>
                <w:rFonts w:hint="eastAsia" w:ascii="宋体" w:hAnsi="宋体" w:cs="宋体"/>
                <w:color w:val="000000"/>
              </w:rPr>
            </w:pPr>
            <w:r>
              <w:rPr>
                <w:rFonts w:hint="eastAsia" w:ascii="宋体" w:hAnsi="宋体" w:cs="宋体"/>
                <w:color w:val="000000"/>
              </w:rPr>
              <w:t xml:space="preserve">（2）通过投标文件第一个信封（商务及技术文件）评审的投标人解密电子 </w:t>
            </w:r>
          </w:p>
          <w:p>
            <w:pPr>
              <w:spacing w:line="320" w:lineRule="exact"/>
              <w:ind w:firstLine="399" w:firstLineChars="190"/>
              <w:jc w:val="left"/>
              <w:rPr>
                <w:rFonts w:hint="eastAsia" w:ascii="宋体" w:hAnsi="宋体" w:cs="宋体"/>
                <w:color w:val="000000"/>
              </w:rPr>
            </w:pPr>
            <w:r>
              <w:rPr>
                <w:rFonts w:hint="eastAsia" w:ascii="宋体" w:hAnsi="宋体" w:cs="宋体"/>
                <w:color w:val="000000"/>
              </w:rPr>
              <w:t xml:space="preserve">投标文件第二个信封（报价文件）； </w:t>
            </w:r>
          </w:p>
          <w:p>
            <w:pPr>
              <w:spacing w:line="320" w:lineRule="exact"/>
              <w:jc w:val="left"/>
              <w:rPr>
                <w:rFonts w:hint="eastAsia" w:ascii="宋体" w:hAnsi="宋体" w:cs="宋体"/>
                <w:color w:val="000000"/>
              </w:rPr>
            </w:pPr>
            <w:r>
              <w:rPr>
                <w:rFonts w:hint="eastAsia" w:ascii="宋体" w:hAnsi="宋体" w:cs="宋体"/>
                <w:color w:val="000000"/>
              </w:rPr>
              <w:t xml:space="preserve">（3）公布标段名称、投标人名称、投标报价及其他内容； </w:t>
            </w:r>
          </w:p>
          <w:p>
            <w:pPr>
              <w:spacing w:line="320" w:lineRule="exact"/>
              <w:jc w:val="left"/>
              <w:rPr>
                <w:rFonts w:hint="eastAsia" w:ascii="宋体" w:hAnsi="宋体" w:cs="宋体"/>
                <w:color w:val="000000"/>
              </w:rPr>
            </w:pPr>
            <w:r>
              <w:rPr>
                <w:rFonts w:hint="eastAsia" w:ascii="宋体" w:hAnsi="宋体" w:cs="宋体"/>
                <w:color w:val="000000"/>
              </w:rPr>
              <w:t xml:space="preserve">（4）投标人代表、招标人代表、记录人等有关人员在开标记录上签字确认； </w:t>
            </w:r>
          </w:p>
          <w:p>
            <w:pPr>
              <w:spacing w:line="320" w:lineRule="exact"/>
              <w:jc w:val="left"/>
              <w:rPr>
                <w:rFonts w:hint="eastAsia" w:ascii="宋体" w:hAnsi="宋体" w:cs="宋体"/>
                <w:color w:val="000000"/>
                <w:szCs w:val="21"/>
              </w:rPr>
            </w:pPr>
            <w:r>
              <w:rPr>
                <w:rFonts w:hint="eastAsia" w:ascii="宋体" w:hAnsi="宋体" w:cs="宋体"/>
                <w:color w:val="000000"/>
              </w:rPr>
              <w:t>（5）电子招投标第二个信封（报价文件）开标结束。</w:t>
            </w:r>
          </w:p>
        </w:tc>
      </w:tr>
      <w:tr>
        <w:tblPrEx>
          <w:tblCellMar>
            <w:top w:w="0" w:type="dxa"/>
            <w:left w:w="28" w:type="dxa"/>
            <w:bottom w:w="0" w:type="dxa"/>
            <w:right w:w="28" w:type="dxa"/>
          </w:tblCellMar>
        </w:tblPrEx>
        <w:trPr>
          <w:trHeight w:val="769"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6.1.1</w:t>
            </w: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评标委员会的组建</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hint="eastAsia" w:ascii="宋体" w:hAnsi="宋体" w:cs="宋体"/>
                <w:b/>
                <w:bCs/>
                <w:color w:val="000000"/>
                <w:szCs w:val="21"/>
              </w:rPr>
            </w:pPr>
            <w:r>
              <w:rPr>
                <w:rFonts w:hint="eastAsia" w:ascii="宋体" w:hAnsi="宋体" w:cs="宋体"/>
                <w:b/>
                <w:bCs/>
                <w:color w:val="000000"/>
                <w:szCs w:val="21"/>
              </w:rPr>
              <w:t>评标委员会构成：7人</w:t>
            </w:r>
          </w:p>
          <w:p>
            <w:pPr>
              <w:spacing w:line="360" w:lineRule="exact"/>
              <w:rPr>
                <w:rFonts w:hint="eastAsia" w:ascii="宋体" w:hAnsi="宋体" w:cs="宋体"/>
                <w:color w:val="000000"/>
                <w:szCs w:val="21"/>
              </w:rPr>
            </w:pPr>
            <w:r>
              <w:rPr>
                <w:rFonts w:hint="eastAsia" w:ascii="宋体" w:hAnsi="宋体" w:cs="宋体"/>
                <w:color w:val="000000"/>
                <w:szCs w:val="21"/>
              </w:rPr>
              <w:t>评标专家确定方式：依法从相应评标专家库中随机抽取。</w:t>
            </w:r>
          </w:p>
        </w:tc>
      </w:tr>
      <w:tr>
        <w:tblPrEx>
          <w:tblCellMar>
            <w:top w:w="0" w:type="dxa"/>
            <w:left w:w="28" w:type="dxa"/>
            <w:bottom w:w="0" w:type="dxa"/>
            <w:right w:w="28" w:type="dxa"/>
          </w:tblCellMar>
        </w:tblPrEx>
        <w:trPr>
          <w:trHeight w:val="801"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6.3.2</w:t>
            </w: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ind w:firstLine="90" w:firstLineChars="43"/>
              <w:jc w:val="center"/>
              <w:rPr>
                <w:rFonts w:hint="eastAsia" w:ascii="宋体" w:hAnsi="宋体" w:cs="宋体"/>
                <w:color w:val="000000"/>
                <w:szCs w:val="21"/>
              </w:rPr>
            </w:pPr>
            <w:r>
              <w:rPr>
                <w:rFonts w:hint="eastAsia" w:ascii="宋体" w:hAnsi="宋体" w:cs="宋体"/>
                <w:color w:val="000000"/>
                <w:szCs w:val="21"/>
              </w:rPr>
              <w:t>评标委员会推荐中标候选人的人数</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hint="eastAsia" w:ascii="宋体" w:hAnsi="宋体" w:cs="宋体"/>
                <w:color w:val="000000"/>
                <w:szCs w:val="21"/>
              </w:rPr>
            </w:pPr>
            <w:r>
              <w:rPr>
                <w:rFonts w:hint="eastAsia" w:ascii="宋体" w:hAnsi="宋体" w:cs="宋体"/>
                <w:color w:val="000000"/>
                <w:szCs w:val="21"/>
                <w:highlight w:val="none"/>
              </w:rPr>
              <w:t>3名</w:t>
            </w:r>
          </w:p>
        </w:tc>
      </w:tr>
      <w:tr>
        <w:tblPrEx>
          <w:tblCellMar>
            <w:top w:w="0" w:type="dxa"/>
            <w:left w:w="28" w:type="dxa"/>
            <w:bottom w:w="0" w:type="dxa"/>
            <w:right w:w="28" w:type="dxa"/>
          </w:tblCellMar>
        </w:tblPrEx>
        <w:trPr>
          <w:trHeight w:val="737"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7.1</w:t>
            </w: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中标候选人公示媒介及期限</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cs="宋体"/>
                <w:color w:val="000000"/>
                <w:szCs w:val="21"/>
              </w:rPr>
            </w:pPr>
            <w:r>
              <w:rPr>
                <w:rFonts w:hint="eastAsia" w:ascii="宋体" w:hAnsi="宋体" w:cs="宋体"/>
                <w:color w:val="000000"/>
                <w:szCs w:val="21"/>
              </w:rPr>
              <w:t>公示媒介：中国招标投标公共服务平台、长春市公共资源交易服务网（同步推送到吉林省公共资源交易公共服务平台）、榆树市人民政府网。</w:t>
            </w:r>
          </w:p>
          <w:p>
            <w:pPr>
              <w:autoSpaceDE w:val="0"/>
              <w:autoSpaceDN w:val="0"/>
              <w:adjustRightInd w:val="0"/>
              <w:rPr>
                <w:rFonts w:hint="eastAsia" w:ascii="宋体" w:hAnsi="宋体" w:cs="宋体"/>
                <w:color w:val="000000"/>
                <w:szCs w:val="21"/>
              </w:rPr>
            </w:pPr>
            <w:r>
              <w:rPr>
                <w:rFonts w:hint="eastAsia" w:ascii="宋体" w:hAnsi="宋体" w:cs="宋体"/>
                <w:color w:val="000000"/>
                <w:szCs w:val="21"/>
              </w:rPr>
              <w:t xml:space="preserve">公示期限：3日    </w:t>
            </w:r>
          </w:p>
          <w:p>
            <w:pPr>
              <w:ind w:right="113"/>
              <w:rPr>
                <w:rFonts w:hint="eastAsia" w:ascii="宋体" w:hAnsi="宋体" w:cs="宋体"/>
                <w:color w:val="000000"/>
                <w:szCs w:val="21"/>
              </w:rPr>
            </w:pPr>
            <w:r>
              <w:rPr>
                <w:rFonts w:hint="eastAsia" w:ascii="宋体" w:hAnsi="宋体" w:cs="宋体"/>
                <w:color w:val="000000"/>
                <w:szCs w:val="21"/>
              </w:rPr>
              <w:t>公示的其他内容：/</w:t>
            </w:r>
          </w:p>
        </w:tc>
      </w:tr>
      <w:tr>
        <w:tblPrEx>
          <w:tblCellMar>
            <w:top w:w="0" w:type="dxa"/>
            <w:left w:w="28" w:type="dxa"/>
            <w:bottom w:w="0" w:type="dxa"/>
            <w:right w:w="28" w:type="dxa"/>
          </w:tblCellMar>
        </w:tblPrEx>
        <w:trPr>
          <w:trHeight w:val="793"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7.4</w:t>
            </w: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是否授权评标委员会确定中标人</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ind w:right="113"/>
              <w:rPr>
                <w:rFonts w:hint="eastAsia" w:ascii="宋体" w:hAnsi="宋体" w:cs="宋体"/>
                <w:color w:val="000000"/>
                <w:szCs w:val="21"/>
              </w:rPr>
            </w:pPr>
            <w:r>
              <w:rPr>
                <w:rFonts w:hint="eastAsia" w:ascii="宋体" w:hAnsi="宋体" w:cs="宋体"/>
                <w:color w:val="000000"/>
                <w:kern w:val="0"/>
                <w:sz w:val="18"/>
                <w:szCs w:val="18"/>
                <w:bdr w:val="single" w:color="auto" w:sz="4" w:space="0"/>
                <w:lang w:val="zh-CN"/>
              </w:rPr>
              <w:t xml:space="preserve">  </w:t>
            </w:r>
            <w:r>
              <w:rPr>
                <w:rFonts w:hint="eastAsia" w:ascii="宋体" w:hAnsi="宋体" w:cs="宋体"/>
                <w:color w:val="000000"/>
                <w:szCs w:val="21"/>
              </w:rPr>
              <w:t>是</w:t>
            </w:r>
          </w:p>
          <w:p>
            <w:pPr>
              <w:ind w:right="113"/>
              <w:rPr>
                <w:rFonts w:hint="eastAsia" w:ascii="宋体" w:hAnsi="宋体" w:cs="宋体"/>
                <w:color w:val="000000"/>
                <w:szCs w:val="21"/>
              </w:rPr>
            </w:pPr>
            <w:r>
              <w:rPr>
                <w:rFonts w:hint="eastAsia" w:ascii="宋体" w:hAnsi="宋体" w:cs="宋体"/>
                <w:b/>
                <w:color w:val="000000"/>
                <w:kern w:val="0"/>
                <w:sz w:val="18"/>
                <w:szCs w:val="18"/>
                <w:bdr w:val="single" w:color="auto" w:sz="4" w:space="0"/>
                <w:lang w:val="zh-CN"/>
              </w:rPr>
              <w:t>√</w:t>
            </w:r>
            <w:r>
              <w:rPr>
                <w:rFonts w:hint="eastAsia" w:ascii="宋体" w:hAnsi="宋体" w:cs="宋体"/>
                <w:color w:val="000000"/>
                <w:szCs w:val="21"/>
              </w:rPr>
              <w:t>否</w:t>
            </w:r>
          </w:p>
        </w:tc>
      </w:tr>
      <w:tr>
        <w:tblPrEx>
          <w:tblCellMar>
            <w:top w:w="0" w:type="dxa"/>
            <w:left w:w="28" w:type="dxa"/>
            <w:bottom w:w="0" w:type="dxa"/>
            <w:right w:w="28" w:type="dxa"/>
          </w:tblCellMar>
        </w:tblPrEx>
        <w:trPr>
          <w:trHeight w:val="1174"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7.5</w:t>
            </w: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中标通知书和中标结果通知发出的形式</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以书面形式向中标人发出中标通知书；</w:t>
            </w:r>
          </w:p>
          <w:p>
            <w:pPr>
              <w:rPr>
                <w:rFonts w:hint="eastAsia" w:ascii="宋体" w:hAnsi="宋体" w:cs="宋体"/>
                <w:color w:val="000000"/>
                <w:szCs w:val="21"/>
              </w:rPr>
            </w:pPr>
            <w:r>
              <w:rPr>
                <w:rFonts w:hint="eastAsia" w:ascii="宋体" w:hAnsi="宋体" w:cs="宋体"/>
                <w:color w:val="000000"/>
                <w:szCs w:val="21"/>
              </w:rPr>
              <w:t>以中标结果公告形式向未中标人发出中标结果通知。</w:t>
            </w:r>
          </w:p>
        </w:tc>
      </w:tr>
      <w:tr>
        <w:tblPrEx>
          <w:tblCellMar>
            <w:top w:w="0" w:type="dxa"/>
            <w:left w:w="28" w:type="dxa"/>
            <w:bottom w:w="0" w:type="dxa"/>
            <w:right w:w="28" w:type="dxa"/>
          </w:tblCellMar>
        </w:tblPrEx>
        <w:trPr>
          <w:trHeight w:val="740"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7.6</w:t>
            </w: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中标结果公告媒介及期限</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cs="宋体"/>
                <w:color w:val="000000"/>
                <w:szCs w:val="21"/>
                <w:highlight w:val="none"/>
              </w:rPr>
            </w:pPr>
            <w:r>
              <w:rPr>
                <w:rFonts w:hint="eastAsia" w:ascii="宋体" w:hAnsi="宋体" w:cs="宋体"/>
                <w:color w:val="000000"/>
                <w:szCs w:val="21"/>
                <w:highlight w:val="none"/>
              </w:rPr>
              <w:t>公告媒介：中国招标投标公共服务平台、长春市公共资源交易服务网（同步推送到吉林省公共资源交易公共服务平台）、</w:t>
            </w:r>
            <w:r>
              <w:rPr>
                <w:rFonts w:hint="eastAsia" w:ascii="宋体" w:hAnsi="宋体" w:eastAsia="宋体" w:cs="宋体"/>
                <w:color w:val="000000"/>
                <w:szCs w:val="21"/>
                <w:highlight w:val="none"/>
              </w:rPr>
              <w:t>中国政府采购网</w:t>
            </w:r>
            <w:r>
              <w:rPr>
                <w:rFonts w:hint="eastAsia" w:ascii="宋体" w:hAnsi="宋体" w:eastAsia="宋体" w:cs="宋体"/>
                <w:color w:val="000000"/>
                <w:szCs w:val="21"/>
                <w:highlight w:val="none"/>
                <w:lang w:eastAsia="zh-CN"/>
              </w:rPr>
              <w:t>、</w:t>
            </w:r>
            <w:r>
              <w:rPr>
                <w:rFonts w:hint="eastAsia" w:ascii="宋体" w:hAnsi="宋体" w:cs="宋体"/>
                <w:color w:val="000000"/>
                <w:szCs w:val="21"/>
                <w:highlight w:val="none"/>
              </w:rPr>
              <w:t>榆树市人民政府网。</w:t>
            </w:r>
          </w:p>
          <w:p>
            <w:pPr>
              <w:ind w:right="113"/>
              <w:rPr>
                <w:rFonts w:hint="eastAsia" w:ascii="宋体" w:hAnsi="宋体" w:cs="宋体"/>
                <w:color w:val="000000"/>
                <w:szCs w:val="21"/>
                <w:highlight w:val="none"/>
              </w:rPr>
            </w:pPr>
            <w:r>
              <w:rPr>
                <w:rFonts w:hint="eastAsia" w:ascii="宋体" w:hAnsi="宋体" w:cs="宋体"/>
                <w:color w:val="000000"/>
                <w:szCs w:val="21"/>
                <w:highlight w:val="none"/>
              </w:rPr>
              <w:t xml:space="preserve">公告期限：3日   </w:t>
            </w:r>
          </w:p>
        </w:tc>
      </w:tr>
      <w:tr>
        <w:tblPrEx>
          <w:tblCellMar>
            <w:top w:w="0" w:type="dxa"/>
            <w:left w:w="28" w:type="dxa"/>
            <w:bottom w:w="0" w:type="dxa"/>
            <w:right w:w="28" w:type="dxa"/>
          </w:tblCellMar>
        </w:tblPrEx>
        <w:trPr>
          <w:trHeight w:val="518"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7.7.1</w:t>
            </w: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Cs w:val="21"/>
                <w:lang w:eastAsia="zh-CN"/>
              </w:rPr>
            </w:pPr>
            <w:r>
              <w:rPr>
                <w:rFonts w:hint="eastAsia" w:ascii="宋体" w:hAnsi="宋体" w:cs="宋体"/>
                <w:color w:val="000000"/>
                <w:szCs w:val="21"/>
              </w:rPr>
              <w:t>履约</w:t>
            </w:r>
            <w:r>
              <w:rPr>
                <w:rFonts w:hint="eastAsia" w:ascii="宋体" w:hAnsi="宋体" w:cs="宋体"/>
                <w:color w:val="000000"/>
                <w:szCs w:val="21"/>
                <w:lang w:val="en-US" w:eastAsia="zh-CN"/>
              </w:rPr>
              <w:t>担保</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contextualSpacing/>
              <w:rPr>
                <w:rFonts w:hint="eastAsia" w:ascii="宋体" w:hAnsi="宋体" w:eastAsia="宋体" w:cs="宋体"/>
                <w:color w:val="000000"/>
                <w:highlight w:val="none"/>
              </w:rPr>
            </w:pPr>
            <w:r>
              <w:rPr>
                <w:rFonts w:hint="eastAsia" w:ascii="宋体" w:hAnsi="宋体" w:eastAsia="宋体" w:cs="宋体"/>
                <w:color w:val="000000"/>
                <w:highlight w:val="none"/>
              </w:rPr>
              <w:t>现金，银行出具的现金支票、保兑支票、银行汇票，银行、专业工程担保公司出具的履约担保函。（银行保函应符合吉建管[2018]1号文件,如提供工程担保机构保函应符合吉建管﹝2019﹞3号文件和关于发布工程推荐名录的公告第572号文件要求。）</w:t>
            </w:r>
          </w:p>
          <w:p>
            <w:pPr>
              <w:spacing w:line="240" w:lineRule="exact"/>
              <w:contextualSpacing/>
              <w:rPr>
                <w:rFonts w:hint="eastAsia" w:ascii="宋体" w:hAnsi="宋体" w:eastAsia="宋体" w:cs="宋体"/>
                <w:color w:val="000000"/>
                <w:highlight w:val="none"/>
              </w:rPr>
            </w:pPr>
            <w:r>
              <w:rPr>
                <w:rFonts w:hint="eastAsia" w:ascii="宋体" w:hAnsi="宋体" w:eastAsia="宋体" w:cs="宋体"/>
                <w:color w:val="000000"/>
                <w:highlight w:val="none"/>
              </w:rPr>
              <w:t>履约保证金的金额：中标价的</w:t>
            </w:r>
            <w:r>
              <w:rPr>
                <w:rFonts w:hint="eastAsia" w:ascii="宋体" w:hAnsi="宋体" w:eastAsia="宋体" w:cs="宋体"/>
                <w:color w:val="000000"/>
                <w:highlight w:val="none"/>
                <w:lang w:val="en-US" w:eastAsia="zh-CN"/>
              </w:rPr>
              <w:t>5</w:t>
            </w:r>
            <w:r>
              <w:rPr>
                <w:rFonts w:hint="eastAsia" w:ascii="宋体" w:hAnsi="宋体" w:eastAsia="宋体" w:cs="宋体"/>
                <w:color w:val="000000"/>
                <w:highlight w:val="none"/>
              </w:rPr>
              <w:t>%；</w:t>
            </w:r>
          </w:p>
          <w:p>
            <w:pPr>
              <w:spacing w:line="360" w:lineRule="exact"/>
              <w:jc w:val="left"/>
              <w:rPr>
                <w:rFonts w:hint="eastAsia" w:ascii="宋体" w:hAnsi="宋体" w:cs="宋体"/>
                <w:color w:val="000000"/>
                <w:szCs w:val="21"/>
                <w:highlight w:val="none"/>
              </w:rPr>
            </w:pPr>
            <w:r>
              <w:rPr>
                <w:rFonts w:hint="eastAsia" w:ascii="宋体" w:hAnsi="宋体" w:eastAsia="宋体" w:cs="宋体"/>
                <w:color w:val="000000"/>
                <w:highlight w:val="none"/>
              </w:rPr>
              <w:t>履约保证金的返还：工程全部竣工验收合格、资料备案完成且承包人无任何违约的情况下，发包人向承包人一次性退还履约保证金（不计利息）。如承包人违反本合同约定的，则发包人有权直接扣除部分或全部的履约保证金，具体扣除的金额由发包人确定。履约保证金缴纳后持中标通知书与招标人签订合同</w:t>
            </w:r>
            <w:r>
              <w:rPr>
                <w:rFonts w:hint="eastAsia" w:ascii="宋体" w:hAnsi="宋体" w:eastAsia="宋体" w:cs="宋体"/>
                <w:bCs/>
                <w:szCs w:val="21"/>
                <w:highlight w:val="none"/>
              </w:rPr>
              <w:t>。</w:t>
            </w:r>
          </w:p>
        </w:tc>
      </w:tr>
      <w:tr>
        <w:tblPrEx>
          <w:tblCellMar>
            <w:top w:w="0" w:type="dxa"/>
            <w:left w:w="28" w:type="dxa"/>
            <w:bottom w:w="0" w:type="dxa"/>
            <w:right w:w="28" w:type="dxa"/>
          </w:tblCellMar>
        </w:tblPrEx>
        <w:trPr>
          <w:trHeight w:val="745"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8.5.1</w:t>
            </w: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监督部门</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szCs w:val="21"/>
              </w:rPr>
            </w:pPr>
            <w:bookmarkStart w:id="57" w:name="OLE_LINK38"/>
            <w:bookmarkStart w:id="58" w:name="OLE_LINK39"/>
            <w:r>
              <w:rPr>
                <w:rFonts w:hint="eastAsia" w:ascii="宋体" w:hAnsi="宋体"/>
                <w:szCs w:val="21"/>
              </w:rPr>
              <w:t>监督部门：榆树市政府采购管理办公室</w:t>
            </w:r>
          </w:p>
          <w:p>
            <w:pPr>
              <w:jc w:val="left"/>
              <w:rPr>
                <w:rFonts w:hint="eastAsia" w:ascii="宋体" w:hAnsi="宋体"/>
                <w:szCs w:val="21"/>
              </w:rPr>
            </w:pPr>
            <w:r>
              <w:rPr>
                <w:rFonts w:hint="eastAsia" w:ascii="宋体" w:hAnsi="宋体"/>
                <w:szCs w:val="21"/>
              </w:rPr>
              <w:t>地　　址：榆树市行政中心</w:t>
            </w:r>
          </w:p>
          <w:p>
            <w:pPr>
              <w:jc w:val="left"/>
              <w:rPr>
                <w:rFonts w:hint="eastAsia" w:ascii="宋体" w:hAnsi="宋体"/>
                <w:szCs w:val="21"/>
              </w:rPr>
            </w:pPr>
            <w:r>
              <w:rPr>
                <w:rFonts w:hint="eastAsia" w:ascii="宋体" w:hAnsi="宋体"/>
                <w:szCs w:val="21"/>
              </w:rPr>
              <w:t>电    话：0431-83624470</w:t>
            </w:r>
          </w:p>
          <w:p>
            <w:pPr>
              <w:jc w:val="left"/>
              <w:rPr>
                <w:rFonts w:hAnsi="宋体"/>
                <w:bCs/>
              </w:rPr>
            </w:pPr>
            <w:r>
              <w:rPr>
                <w:rFonts w:ascii="宋体" w:hAnsi="宋体"/>
                <w:szCs w:val="21"/>
              </w:rPr>
              <w:t>注：</w:t>
            </w:r>
            <w:r>
              <w:rPr>
                <w:rFonts w:hint="eastAsia" w:hAnsi="宋体" w:cs="宋体"/>
                <w:bCs/>
              </w:rPr>
              <w:t>1、投诉人投诉时，应当提交投诉书。投诉书应当包括下列内容：</w:t>
            </w:r>
          </w:p>
          <w:p>
            <w:pPr>
              <w:numPr>
                <w:ilvl w:val="0"/>
                <w:numId w:val="2"/>
              </w:numPr>
              <w:adjustRightInd w:val="0"/>
              <w:snapToGrid w:val="0"/>
              <w:spacing w:before="78" w:beforeLines="25" w:after="78" w:afterLines="25"/>
              <w:ind w:left="388" w:leftChars="185" w:firstLine="2"/>
              <w:rPr>
                <w:rFonts w:hAnsi="宋体"/>
                <w:bCs/>
              </w:rPr>
            </w:pPr>
            <w:r>
              <w:rPr>
                <w:rFonts w:hint="eastAsia" w:hAnsi="宋体" w:cs="宋体"/>
                <w:bCs/>
              </w:rPr>
              <w:t>投诉人的名称、地址及有效联系方式；</w:t>
            </w:r>
          </w:p>
          <w:p>
            <w:pPr>
              <w:numPr>
                <w:ilvl w:val="0"/>
                <w:numId w:val="2"/>
              </w:numPr>
              <w:adjustRightInd w:val="0"/>
              <w:snapToGrid w:val="0"/>
              <w:spacing w:before="78" w:beforeLines="25" w:after="78" w:afterLines="25"/>
              <w:ind w:left="388" w:leftChars="185" w:firstLine="2"/>
              <w:rPr>
                <w:rFonts w:hAnsi="宋体"/>
                <w:bCs/>
              </w:rPr>
            </w:pPr>
            <w:r>
              <w:rPr>
                <w:rFonts w:hint="eastAsia" w:hAnsi="宋体" w:cs="宋体"/>
                <w:bCs/>
              </w:rPr>
              <w:t>被投诉人的名称、地址及有效联系方式；</w:t>
            </w:r>
          </w:p>
          <w:p>
            <w:pPr>
              <w:numPr>
                <w:ilvl w:val="0"/>
                <w:numId w:val="2"/>
              </w:numPr>
              <w:adjustRightInd w:val="0"/>
              <w:snapToGrid w:val="0"/>
              <w:spacing w:before="78" w:beforeLines="25" w:after="78" w:afterLines="25"/>
              <w:ind w:left="388" w:leftChars="185" w:firstLine="2"/>
              <w:rPr>
                <w:rFonts w:hAnsi="宋体"/>
                <w:bCs/>
              </w:rPr>
            </w:pPr>
            <w:r>
              <w:rPr>
                <w:rFonts w:hint="eastAsia" w:hAnsi="宋体" w:cs="宋体"/>
                <w:bCs/>
              </w:rPr>
              <w:t>投诉事项的基本事实；</w:t>
            </w:r>
          </w:p>
          <w:p>
            <w:pPr>
              <w:numPr>
                <w:ilvl w:val="0"/>
                <w:numId w:val="2"/>
              </w:numPr>
              <w:adjustRightInd w:val="0"/>
              <w:snapToGrid w:val="0"/>
              <w:spacing w:before="78" w:beforeLines="25" w:after="78" w:afterLines="25"/>
              <w:ind w:left="388" w:leftChars="185" w:firstLine="2"/>
              <w:rPr>
                <w:rFonts w:hAnsi="宋体"/>
                <w:bCs/>
              </w:rPr>
            </w:pPr>
            <w:r>
              <w:rPr>
                <w:rFonts w:hint="eastAsia" w:hAnsi="宋体" w:cs="宋体"/>
                <w:bCs/>
              </w:rPr>
              <w:t>异议的提出及招标人答复情况；</w:t>
            </w:r>
          </w:p>
          <w:p>
            <w:pPr>
              <w:numPr>
                <w:ilvl w:val="0"/>
                <w:numId w:val="2"/>
              </w:numPr>
              <w:adjustRightInd w:val="0"/>
              <w:snapToGrid w:val="0"/>
              <w:spacing w:before="78" w:beforeLines="25" w:after="78" w:afterLines="25"/>
              <w:ind w:left="388" w:leftChars="185" w:firstLine="2"/>
              <w:rPr>
                <w:rFonts w:hAnsi="宋体"/>
                <w:bCs/>
              </w:rPr>
            </w:pPr>
            <w:r>
              <w:rPr>
                <w:rFonts w:hint="eastAsia" w:hAnsi="宋体" w:cs="宋体"/>
                <w:bCs/>
              </w:rPr>
              <w:t>相关请求及主张；</w:t>
            </w:r>
          </w:p>
          <w:p>
            <w:pPr>
              <w:numPr>
                <w:ilvl w:val="0"/>
                <w:numId w:val="2"/>
              </w:numPr>
              <w:adjustRightInd w:val="0"/>
              <w:snapToGrid w:val="0"/>
              <w:spacing w:before="78" w:beforeLines="25" w:after="78" w:afterLines="25"/>
              <w:ind w:left="388" w:leftChars="185" w:firstLine="2"/>
              <w:rPr>
                <w:rFonts w:hAnsi="宋体"/>
                <w:bCs/>
              </w:rPr>
            </w:pPr>
            <w:r>
              <w:rPr>
                <w:rFonts w:hint="eastAsia" w:hAnsi="宋体" w:cs="宋体"/>
                <w:bCs/>
              </w:rPr>
              <w:t>有效线索和相关证明材料。</w:t>
            </w:r>
          </w:p>
          <w:p>
            <w:pPr>
              <w:spacing w:line="360" w:lineRule="exact"/>
              <w:rPr>
                <w:rFonts w:hint="eastAsia" w:ascii="宋体" w:hAnsi="宋体" w:cs="宋体"/>
                <w:bCs/>
                <w:color w:val="000000"/>
                <w:szCs w:val="21"/>
                <w:highlight w:val="yellow"/>
              </w:rPr>
            </w:pPr>
            <w:r>
              <w:rPr>
                <w:rFonts w:hint="eastAsia" w:hAnsi="宋体" w:cs="宋体"/>
                <w:bCs/>
              </w:rPr>
              <w:t xml:space="preserve">2、对《公路工程建设项目招标投标管理办法》（中华人民共和国交通运输部令 </w:t>
            </w:r>
            <w:r>
              <w:rPr>
                <w:rFonts w:hAnsi="宋体"/>
                <w:bCs/>
              </w:rPr>
              <w:t>2015</w:t>
            </w:r>
            <w:r>
              <w:rPr>
                <w:rFonts w:hint="eastAsia" w:hAnsi="宋体" w:cs="宋体"/>
                <w:bCs/>
              </w:rPr>
              <w:t>年第</w:t>
            </w:r>
            <w:r>
              <w:rPr>
                <w:rFonts w:hAnsi="宋体"/>
                <w:bCs/>
              </w:rPr>
              <w:t>24</w:t>
            </w:r>
            <w:r>
              <w:rPr>
                <w:rFonts w:hint="eastAsia" w:hAnsi="宋体" w:cs="宋体"/>
                <w:bCs/>
              </w:rPr>
              <w:t>号）规定应先提出异议的事项进行投诉的，应当提交已提出异议的证明文件。未按规定提出异议或者未提交已提出异议的证明文件的投诉，交通运输主管部门可以不予受理。</w:t>
            </w:r>
            <w:bookmarkEnd w:id="57"/>
            <w:bookmarkEnd w:id="58"/>
          </w:p>
        </w:tc>
      </w:tr>
      <w:tr>
        <w:tblPrEx>
          <w:tblCellMar>
            <w:top w:w="0" w:type="dxa"/>
            <w:left w:w="28" w:type="dxa"/>
            <w:bottom w:w="0" w:type="dxa"/>
            <w:right w:w="28" w:type="dxa"/>
          </w:tblCellMar>
        </w:tblPrEx>
        <w:trPr>
          <w:trHeight w:val="520"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9</w:t>
            </w:r>
          </w:p>
        </w:tc>
        <w:tc>
          <w:tcPr>
            <w:tcW w:w="89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是否采用电子招标投标</w:t>
            </w:r>
          </w:p>
        </w:tc>
        <w:tc>
          <w:tcPr>
            <w:tcW w:w="3673" w:type="pct"/>
            <w:tcBorders>
              <w:top w:val="single" w:color="000000" w:sz="4" w:space="0"/>
              <w:left w:val="single" w:color="000000" w:sz="4" w:space="0"/>
              <w:bottom w:val="single" w:color="000000" w:sz="4" w:space="0"/>
              <w:right w:val="single" w:color="000000" w:sz="4" w:space="0"/>
            </w:tcBorders>
            <w:noWrap w:val="0"/>
            <w:vAlign w:val="center"/>
          </w:tcPr>
          <w:p>
            <w:pPr>
              <w:ind w:right="113"/>
              <w:rPr>
                <w:rFonts w:hint="eastAsia" w:ascii="宋体" w:hAnsi="宋体" w:cs="宋体"/>
                <w:color w:val="000000"/>
                <w:szCs w:val="21"/>
              </w:rPr>
            </w:pPr>
            <w:r>
              <w:rPr>
                <w:rFonts w:hint="eastAsia" w:ascii="宋体" w:hAnsi="宋体" w:cs="宋体"/>
                <w:color w:val="000000"/>
                <w:szCs w:val="21"/>
              </w:rPr>
              <w:t>否</w:t>
            </w:r>
          </w:p>
          <w:p>
            <w:pPr>
              <w:spacing w:line="360" w:lineRule="exact"/>
              <w:rPr>
                <w:rFonts w:hint="eastAsia" w:ascii="宋体" w:hAnsi="宋体" w:cs="宋体"/>
                <w:color w:val="000000"/>
                <w:szCs w:val="21"/>
              </w:rPr>
            </w:pPr>
            <w:r>
              <w:rPr>
                <w:rFonts w:hint="eastAsia" w:ascii="宋体" w:hAnsi="宋体" w:cs="宋体"/>
                <w:b/>
                <w:color w:val="000000"/>
                <w:kern w:val="0"/>
                <w:sz w:val="18"/>
                <w:szCs w:val="18"/>
                <w:bdr w:val="single" w:color="auto" w:sz="4" w:space="0"/>
                <w:lang w:val="zh-CN"/>
              </w:rPr>
              <w:t>√</w:t>
            </w:r>
            <w:r>
              <w:rPr>
                <w:rFonts w:hint="eastAsia" w:ascii="宋体" w:hAnsi="宋体" w:cs="宋体"/>
                <w:color w:val="000000"/>
                <w:szCs w:val="21"/>
              </w:rPr>
              <w:t>是。</w:t>
            </w:r>
          </w:p>
        </w:tc>
      </w:tr>
      <w:tr>
        <w:tblPrEx>
          <w:tblCellMar>
            <w:top w:w="0" w:type="dxa"/>
            <w:left w:w="28" w:type="dxa"/>
            <w:bottom w:w="0" w:type="dxa"/>
            <w:right w:w="28" w:type="dxa"/>
          </w:tblCellMar>
        </w:tblPrEx>
        <w:trPr>
          <w:trHeight w:val="418"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Cs w:val="21"/>
              </w:rPr>
            </w:pPr>
            <w:r>
              <w:rPr>
                <w:rFonts w:hint="eastAsia" w:ascii="宋体" w:hAnsi="宋体" w:cs="宋体"/>
                <w:b/>
                <w:color w:val="000000"/>
                <w:szCs w:val="21"/>
              </w:rPr>
              <w:t>10</w:t>
            </w:r>
          </w:p>
        </w:tc>
        <w:tc>
          <w:tcPr>
            <w:tcW w:w="4572"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hint="eastAsia" w:ascii="宋体" w:hAnsi="宋体" w:cs="宋体"/>
                <w:b/>
                <w:color w:val="000000"/>
                <w:szCs w:val="21"/>
              </w:rPr>
            </w:pPr>
            <w:r>
              <w:rPr>
                <w:rFonts w:hint="eastAsia" w:ascii="宋体" w:hAnsi="宋体" w:cs="宋体"/>
                <w:b/>
                <w:color w:val="000000"/>
                <w:szCs w:val="21"/>
              </w:rPr>
              <w:t>需要补充的其他内容</w:t>
            </w:r>
          </w:p>
        </w:tc>
      </w:tr>
      <w:tr>
        <w:tblPrEx>
          <w:tblCellMar>
            <w:top w:w="0" w:type="dxa"/>
            <w:left w:w="28" w:type="dxa"/>
            <w:bottom w:w="0" w:type="dxa"/>
            <w:right w:w="28" w:type="dxa"/>
          </w:tblCellMar>
        </w:tblPrEx>
        <w:trPr>
          <w:trHeight w:val="1123"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10.2</w:t>
            </w:r>
          </w:p>
        </w:tc>
        <w:tc>
          <w:tcPr>
            <w:tcW w:w="898" w:type="pct"/>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b/>
                <w:color w:val="000000"/>
                <w:sz w:val="28"/>
              </w:rPr>
            </w:pPr>
            <w:r>
              <w:rPr>
                <w:rFonts w:hint="eastAsia" w:ascii="宋体" w:hAnsi="宋体" w:cs="宋体"/>
                <w:color w:val="000000"/>
                <w:szCs w:val="21"/>
              </w:rPr>
              <w:t>招标代理服务费</w:t>
            </w:r>
          </w:p>
        </w:tc>
        <w:tc>
          <w:tcPr>
            <w:tcW w:w="3673" w:type="pct"/>
            <w:tcBorders>
              <w:top w:val="single" w:color="000000" w:sz="4" w:space="0"/>
              <w:left w:val="single" w:color="auto" w:sz="4" w:space="0"/>
              <w:bottom w:val="single" w:color="000000" w:sz="4" w:space="0"/>
              <w:right w:val="single" w:color="000000" w:sz="4" w:space="0"/>
            </w:tcBorders>
            <w:noWrap w:val="0"/>
            <w:vAlign w:val="center"/>
          </w:tcPr>
          <w:p>
            <w:pPr>
              <w:ind w:firstLine="420" w:firstLineChars="200"/>
              <w:rPr>
                <w:rFonts w:hint="eastAsia" w:ascii="宋体" w:hAnsi="宋体" w:cs="宋体"/>
                <w:color w:val="000000"/>
                <w:szCs w:val="21"/>
                <w:highlight w:val="cyan"/>
              </w:rPr>
            </w:pPr>
            <w:r>
              <w:rPr>
                <w:rFonts w:hint="eastAsia" w:ascii="宋体" w:hAnsi="宋体" w:cs="宋体"/>
                <w:color w:val="000000"/>
                <w:szCs w:val="21"/>
                <w:highlight w:val="none"/>
              </w:rPr>
              <w:t>用于本项目的招标代理服务费由招标人通过中标人支付，投标人应将此费用摊入报价清单之中，不得在清单中单独列项。</w:t>
            </w:r>
            <w:r>
              <w:rPr>
                <w:rFonts w:hint="eastAsia" w:ascii="宋体" w:hAnsi="宋体" w:cs="宋体"/>
                <w:color w:val="000000"/>
                <w:szCs w:val="21"/>
                <w:highlight w:val="none"/>
                <w:lang w:val="zh-CN"/>
              </w:rPr>
              <w:t>参照国家发展计划委员会计价格[2002]1980号文件规定的工程类标准计取，采购代理机构参考国家发改委发改办价格[2003]857号文件规定，按照[2015]299号文件</w:t>
            </w:r>
            <w:r>
              <w:rPr>
                <w:rFonts w:hint="eastAsia" w:ascii="宋体" w:hAnsi="宋体" w:cs="宋体"/>
                <w:color w:val="000000"/>
                <w:szCs w:val="21"/>
                <w:highlight w:val="none"/>
              </w:rPr>
              <w:t>计算招标代理服务收费基准价格</w:t>
            </w:r>
          </w:p>
        </w:tc>
      </w:tr>
      <w:tr>
        <w:tblPrEx>
          <w:tblCellMar>
            <w:top w:w="0" w:type="dxa"/>
            <w:left w:w="28" w:type="dxa"/>
            <w:bottom w:w="0" w:type="dxa"/>
            <w:right w:w="28" w:type="dxa"/>
          </w:tblCellMar>
        </w:tblPrEx>
        <w:trPr>
          <w:trHeight w:val="387"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10.3</w:t>
            </w:r>
          </w:p>
        </w:tc>
        <w:tc>
          <w:tcPr>
            <w:tcW w:w="898" w:type="pct"/>
            <w:tcBorders>
              <w:top w:val="single" w:color="000000" w:sz="4" w:space="0"/>
              <w:left w:val="single" w:color="000000" w:sz="4" w:space="0"/>
              <w:bottom w:val="single" w:color="000000" w:sz="4" w:space="0"/>
              <w:right w:val="single" w:color="auto" w:sz="4" w:space="0"/>
            </w:tcBorders>
            <w:noWrap w:val="0"/>
            <w:vAlign w:val="center"/>
          </w:tcPr>
          <w:p>
            <w:pPr>
              <w:adjustRightInd w:val="0"/>
              <w:snapToGrid w:val="0"/>
              <w:ind w:firstLine="411" w:firstLineChars="196"/>
              <w:rPr>
                <w:rFonts w:hint="eastAsia" w:ascii="宋体" w:hAnsi="宋体" w:eastAsia="宋体" w:cs="Times New Roman"/>
              </w:rPr>
            </w:pPr>
            <w:r>
              <w:rPr>
                <w:rFonts w:hint="eastAsia" w:ascii="宋体" w:hAnsi="宋体" w:eastAsia="宋体" w:cs="Times New Roman"/>
              </w:rPr>
              <w:t>价格波动</w:t>
            </w:r>
          </w:p>
        </w:tc>
        <w:tc>
          <w:tcPr>
            <w:tcW w:w="3673" w:type="pct"/>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ind w:firstLine="420" w:firstLineChars="200"/>
              <w:rPr>
                <w:rFonts w:hint="default" w:ascii="宋体" w:hAnsi="宋体" w:eastAsia="宋体" w:cs="Times New Roman"/>
                <w:lang w:val="en-US" w:eastAsia="zh-CN"/>
              </w:rPr>
            </w:pPr>
            <w:r>
              <w:rPr>
                <w:rFonts w:hint="eastAsia" w:ascii="宋体" w:hAnsi="宋体" w:eastAsia="宋体" w:cs="Times New Roman"/>
                <w:lang w:val="en-US" w:eastAsia="zh-CN"/>
              </w:rPr>
              <w:t>合同期内不调价</w:t>
            </w:r>
          </w:p>
        </w:tc>
      </w:tr>
      <w:tr>
        <w:tblPrEx>
          <w:tblCellMar>
            <w:top w:w="0" w:type="dxa"/>
            <w:left w:w="28" w:type="dxa"/>
            <w:bottom w:w="0" w:type="dxa"/>
            <w:right w:w="28" w:type="dxa"/>
          </w:tblCellMar>
        </w:tblPrEx>
        <w:trPr>
          <w:trHeight w:val="3871"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0"/>
                <w:szCs w:val="21"/>
              </w:rPr>
            </w:pPr>
            <w:r>
              <w:rPr>
                <w:rFonts w:hint="eastAsia" w:ascii="宋体" w:hAnsi="宋体" w:cs="宋体"/>
                <w:color w:val="000000"/>
                <w:kern w:val="0"/>
                <w:szCs w:val="21"/>
              </w:rPr>
              <w:t>10.4</w:t>
            </w:r>
          </w:p>
        </w:tc>
        <w:tc>
          <w:tcPr>
            <w:tcW w:w="898"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rPr>
              <w:t>工程量清单复核</w:t>
            </w:r>
          </w:p>
        </w:tc>
        <w:tc>
          <w:tcPr>
            <w:tcW w:w="3673" w:type="pct"/>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ind w:firstLine="411" w:firstLineChars="196"/>
              <w:rPr>
                <w:rFonts w:ascii="宋体" w:hAnsi="宋体"/>
              </w:rPr>
            </w:pPr>
            <w:r>
              <w:rPr>
                <w:rFonts w:hint="eastAsia" w:ascii="宋体" w:hAnsi="宋体"/>
              </w:rPr>
              <w:t>投标人对工程量清单中的数量有复核的义务。</w:t>
            </w:r>
            <w:r>
              <w:rPr>
                <w:rFonts w:hint="eastAsia" w:ascii="宋体" w:hAnsi="宋体"/>
                <w:bCs/>
                <w:snapToGrid w:val="0"/>
                <w:kern w:val="0"/>
              </w:rPr>
              <w:t>以</w:t>
            </w:r>
            <w:r>
              <w:rPr>
                <w:rFonts w:hint="eastAsia" w:ascii="宋体" w:hAnsi="宋体"/>
              </w:rPr>
              <w:t>招标图纸</w:t>
            </w:r>
            <w:r>
              <w:rPr>
                <w:rFonts w:hint="eastAsia" w:ascii="宋体" w:hAnsi="宋体"/>
                <w:bCs/>
                <w:snapToGrid w:val="0"/>
                <w:kern w:val="0"/>
              </w:rPr>
              <w:t>为基准，</w:t>
            </w:r>
            <w:r>
              <w:rPr>
                <w:rFonts w:hint="eastAsia" w:ascii="宋体" w:hAnsi="宋体"/>
              </w:rPr>
              <w:t>如果发现</w:t>
            </w:r>
            <w:r>
              <w:rPr>
                <w:rFonts w:ascii="宋体" w:hAnsi="宋体"/>
              </w:rPr>
              <w:t>工程量清单所列数量</w:t>
            </w:r>
            <w:r>
              <w:rPr>
                <w:rFonts w:hint="eastAsia" w:ascii="宋体" w:hAnsi="宋体"/>
              </w:rPr>
              <w:t>相对于招标图纸</w:t>
            </w:r>
            <w:r>
              <w:rPr>
                <w:rFonts w:ascii="宋体" w:hAnsi="宋体"/>
              </w:rPr>
              <w:t>中所列的工程数量</w:t>
            </w:r>
            <w:r>
              <w:rPr>
                <w:rFonts w:hint="eastAsia" w:ascii="宋体" w:hAnsi="宋体"/>
              </w:rPr>
              <w:t>有明显错误--包括但不限于以下错误：</w:t>
            </w:r>
          </w:p>
          <w:p>
            <w:pPr>
              <w:adjustRightInd w:val="0"/>
              <w:snapToGrid w:val="0"/>
              <w:ind w:firstLine="420" w:firstLineChars="200"/>
              <w:rPr>
                <w:rFonts w:hint="eastAsia" w:ascii="宋体" w:hAnsi="宋体" w:eastAsia="方正超粗黑简体"/>
              </w:rPr>
            </w:pPr>
            <w:r>
              <w:rPr>
                <w:rFonts w:hint="eastAsia" w:ascii="宋体" w:hAnsi="宋体"/>
              </w:rPr>
              <w:t>（1）</w:t>
            </w:r>
            <w:r>
              <w:rPr>
                <w:rFonts w:ascii="宋体" w:hAnsi="宋体"/>
              </w:rPr>
              <w:t>工程量清单</w:t>
            </w:r>
            <w:r>
              <w:rPr>
                <w:rFonts w:hint="eastAsia" w:ascii="宋体" w:hAnsi="宋体"/>
              </w:rPr>
              <w:t>某个子目</w:t>
            </w:r>
            <w:r>
              <w:rPr>
                <w:rFonts w:ascii="宋体" w:hAnsi="宋体"/>
              </w:rPr>
              <w:t>所列</w:t>
            </w:r>
            <w:r>
              <w:rPr>
                <w:rFonts w:hint="eastAsia" w:ascii="宋体" w:hAnsi="宋体"/>
              </w:rPr>
              <w:t>工程</w:t>
            </w:r>
            <w:r>
              <w:rPr>
                <w:rFonts w:ascii="宋体" w:hAnsi="宋体"/>
              </w:rPr>
              <w:t>数量</w:t>
            </w:r>
            <w:r>
              <w:rPr>
                <w:rFonts w:hint="eastAsia" w:ascii="宋体" w:hAnsi="宋体"/>
              </w:rPr>
              <w:t>的组成部分相对于</w:t>
            </w:r>
            <w:r>
              <w:rPr>
                <w:rFonts w:hint="eastAsia" w:ascii="方正超粗黑简体" w:hAnsi="宋体" w:eastAsia="方正超粗黑简体"/>
              </w:rPr>
              <w:t>招标图纸</w:t>
            </w:r>
            <w:r>
              <w:rPr>
                <w:rFonts w:ascii="宋体" w:hAnsi="宋体"/>
              </w:rPr>
              <w:t>中</w:t>
            </w:r>
            <w:r>
              <w:rPr>
                <w:rFonts w:hint="eastAsia" w:ascii="宋体" w:hAnsi="宋体"/>
              </w:rPr>
              <w:t>对应</w:t>
            </w:r>
            <w:r>
              <w:rPr>
                <w:rFonts w:ascii="宋体" w:hAnsi="宋体"/>
              </w:rPr>
              <w:t>的工程数量</w:t>
            </w:r>
            <w:r>
              <w:rPr>
                <w:rFonts w:hint="eastAsia" w:ascii="宋体" w:hAnsi="宋体"/>
              </w:rPr>
              <w:t>有明显的</w:t>
            </w:r>
            <w:r>
              <w:rPr>
                <w:rFonts w:hint="eastAsia" w:ascii="方正超粗黑简体" w:hAnsi="宋体" w:eastAsia="方正超粗黑简体"/>
              </w:rPr>
              <w:t>重复或遗漏</w:t>
            </w:r>
            <w:r>
              <w:rPr>
                <w:rFonts w:hint="eastAsia" w:ascii="宋体" w:hAnsi="宋体" w:eastAsia="方正超粗黑简体"/>
              </w:rPr>
              <w:t>；</w:t>
            </w:r>
          </w:p>
          <w:p>
            <w:pPr>
              <w:adjustRightInd w:val="0"/>
              <w:snapToGrid w:val="0"/>
              <w:ind w:firstLine="420" w:firstLineChars="200"/>
              <w:rPr>
                <w:rFonts w:hint="eastAsia" w:ascii="宋体" w:hAnsi="宋体"/>
              </w:rPr>
            </w:pPr>
            <w:r>
              <w:rPr>
                <w:rFonts w:hint="eastAsia" w:ascii="宋体" w:hAnsi="宋体"/>
              </w:rPr>
              <w:t>（2）</w:t>
            </w:r>
            <w:r>
              <w:rPr>
                <w:rFonts w:ascii="宋体" w:hAnsi="宋体"/>
              </w:rPr>
              <w:t>工程量清单</w:t>
            </w:r>
            <w:r>
              <w:rPr>
                <w:rFonts w:hint="eastAsia" w:ascii="宋体" w:hAnsi="宋体"/>
              </w:rPr>
              <w:t>某个子目</w:t>
            </w:r>
            <w:r>
              <w:rPr>
                <w:rFonts w:ascii="宋体" w:hAnsi="宋体"/>
              </w:rPr>
              <w:t>所列</w:t>
            </w:r>
            <w:r>
              <w:rPr>
                <w:rFonts w:hint="eastAsia" w:ascii="宋体" w:hAnsi="宋体"/>
              </w:rPr>
              <w:t>工程</w:t>
            </w:r>
            <w:r>
              <w:rPr>
                <w:rFonts w:ascii="宋体" w:hAnsi="宋体"/>
              </w:rPr>
              <w:t>数量</w:t>
            </w:r>
            <w:r>
              <w:rPr>
                <w:rFonts w:hint="eastAsia" w:ascii="宋体" w:hAnsi="宋体"/>
              </w:rPr>
              <w:t>的组成中的某个数量相对于</w:t>
            </w:r>
            <w:r>
              <w:rPr>
                <w:rFonts w:hint="eastAsia" w:ascii="方正超粗黑简体" w:hAnsi="宋体" w:eastAsia="方正超粗黑简体"/>
              </w:rPr>
              <w:t>招标图纸</w:t>
            </w:r>
            <w:r>
              <w:rPr>
                <w:rFonts w:ascii="宋体" w:hAnsi="宋体"/>
              </w:rPr>
              <w:t>中</w:t>
            </w:r>
            <w:r>
              <w:rPr>
                <w:rFonts w:hint="eastAsia" w:ascii="宋体" w:hAnsi="宋体"/>
              </w:rPr>
              <w:t>对应</w:t>
            </w:r>
            <w:r>
              <w:rPr>
                <w:rFonts w:ascii="宋体" w:hAnsi="宋体"/>
              </w:rPr>
              <w:t>的工程数量</w:t>
            </w:r>
            <w:r>
              <w:rPr>
                <w:rFonts w:hint="eastAsia" w:ascii="宋体" w:hAnsi="宋体"/>
              </w:rPr>
              <w:t>有明显的</w:t>
            </w:r>
            <w:r>
              <w:rPr>
                <w:rFonts w:hint="eastAsia" w:ascii="方正超粗黑简体" w:hAnsi="宋体" w:eastAsia="方正超粗黑简体"/>
              </w:rPr>
              <w:t>小数点位置</w:t>
            </w:r>
            <w:r>
              <w:rPr>
                <w:rFonts w:hint="eastAsia" w:ascii="宋体" w:hAnsi="宋体"/>
              </w:rPr>
              <w:t>差错；</w:t>
            </w:r>
          </w:p>
          <w:p>
            <w:pPr>
              <w:adjustRightInd w:val="0"/>
              <w:snapToGrid w:val="0"/>
              <w:ind w:firstLine="420" w:firstLineChars="200"/>
              <w:rPr>
                <w:rFonts w:hint="eastAsia" w:ascii="宋体" w:hAnsi="宋体"/>
              </w:rPr>
            </w:pPr>
            <w:r>
              <w:rPr>
                <w:rFonts w:hint="eastAsia" w:ascii="宋体" w:hAnsi="宋体"/>
              </w:rPr>
              <w:t>（3）</w:t>
            </w:r>
            <w:r>
              <w:rPr>
                <w:rFonts w:ascii="宋体" w:hAnsi="宋体"/>
              </w:rPr>
              <w:t>工程量清单</w:t>
            </w:r>
            <w:r>
              <w:rPr>
                <w:rFonts w:hint="eastAsia" w:ascii="宋体" w:hAnsi="宋体"/>
              </w:rPr>
              <w:t>某个子目</w:t>
            </w:r>
            <w:r>
              <w:rPr>
                <w:rFonts w:ascii="宋体" w:hAnsi="宋体"/>
              </w:rPr>
              <w:t>所列</w:t>
            </w:r>
            <w:r>
              <w:rPr>
                <w:rFonts w:hint="eastAsia" w:ascii="宋体" w:hAnsi="宋体"/>
              </w:rPr>
              <w:t>工程</w:t>
            </w:r>
            <w:r>
              <w:rPr>
                <w:rFonts w:ascii="宋体" w:hAnsi="宋体"/>
              </w:rPr>
              <w:t>数量</w:t>
            </w:r>
            <w:r>
              <w:rPr>
                <w:rFonts w:hint="eastAsia" w:ascii="宋体" w:hAnsi="宋体"/>
              </w:rPr>
              <w:t>的组成中的某个数量中的</w:t>
            </w:r>
            <w:r>
              <w:rPr>
                <w:rFonts w:hint="eastAsia" w:ascii="方正超粗黑简体" w:hAnsi="宋体" w:eastAsia="方正超粗黑简体"/>
              </w:rPr>
              <w:t>某位数字</w:t>
            </w:r>
            <w:r>
              <w:rPr>
                <w:rFonts w:hint="eastAsia" w:ascii="宋体" w:hAnsi="宋体"/>
              </w:rPr>
              <w:t>相对于</w:t>
            </w:r>
            <w:r>
              <w:rPr>
                <w:rFonts w:hint="eastAsia" w:ascii="方正超粗黑简体" w:hAnsi="宋体" w:eastAsia="方正超粗黑简体"/>
              </w:rPr>
              <w:t>招标图纸</w:t>
            </w:r>
            <w:r>
              <w:rPr>
                <w:rFonts w:ascii="宋体" w:hAnsi="宋体"/>
              </w:rPr>
              <w:t>中</w:t>
            </w:r>
            <w:r>
              <w:rPr>
                <w:rFonts w:hint="eastAsia" w:ascii="宋体" w:hAnsi="宋体"/>
              </w:rPr>
              <w:t>对应</w:t>
            </w:r>
            <w:r>
              <w:rPr>
                <w:rFonts w:ascii="宋体" w:hAnsi="宋体"/>
              </w:rPr>
              <w:t>的工程数量</w:t>
            </w:r>
            <w:r>
              <w:rPr>
                <w:rFonts w:hint="eastAsia" w:ascii="宋体" w:hAnsi="宋体"/>
              </w:rPr>
              <w:t>有明显差错；</w:t>
            </w:r>
          </w:p>
          <w:p>
            <w:pPr>
              <w:adjustRightInd w:val="0"/>
              <w:snapToGrid w:val="0"/>
              <w:ind w:firstLine="420" w:firstLineChars="200"/>
              <w:rPr>
                <w:rFonts w:ascii="宋体" w:hAnsi="宋体"/>
              </w:rPr>
            </w:pPr>
            <w:r>
              <w:rPr>
                <w:rFonts w:hint="eastAsia" w:ascii="宋体" w:hAnsi="宋体"/>
              </w:rPr>
              <w:t>（4）</w:t>
            </w:r>
            <w:r>
              <w:rPr>
                <w:rFonts w:ascii="宋体" w:hAnsi="宋体"/>
              </w:rPr>
              <w:t>工程量清单</w:t>
            </w:r>
            <w:r>
              <w:rPr>
                <w:rFonts w:hint="eastAsia" w:ascii="宋体" w:hAnsi="宋体"/>
              </w:rPr>
              <w:t>某个子目</w:t>
            </w:r>
            <w:r>
              <w:rPr>
                <w:rFonts w:ascii="宋体" w:hAnsi="宋体"/>
              </w:rPr>
              <w:t>所列</w:t>
            </w:r>
            <w:r>
              <w:rPr>
                <w:rFonts w:hint="eastAsia" w:ascii="宋体" w:hAnsi="宋体"/>
              </w:rPr>
              <w:t>工程</w:t>
            </w:r>
            <w:r>
              <w:rPr>
                <w:rFonts w:ascii="宋体" w:hAnsi="宋体"/>
              </w:rPr>
              <w:t>数量</w:t>
            </w:r>
            <w:r>
              <w:rPr>
                <w:rFonts w:hint="eastAsia" w:ascii="宋体" w:hAnsi="宋体"/>
              </w:rPr>
              <w:t>的组成中的某个数量的</w:t>
            </w:r>
            <w:r>
              <w:rPr>
                <w:rFonts w:hint="eastAsia" w:ascii="方正超粗黑简体" w:hAnsi="宋体" w:eastAsia="方正超粗黑简体"/>
              </w:rPr>
              <w:t>单位</w:t>
            </w:r>
            <w:r>
              <w:rPr>
                <w:rFonts w:hint="eastAsia" w:ascii="宋体" w:hAnsi="宋体"/>
              </w:rPr>
              <w:t>相对于</w:t>
            </w:r>
            <w:r>
              <w:rPr>
                <w:rFonts w:hint="eastAsia" w:ascii="方正超粗黑简体" w:hAnsi="宋体" w:eastAsia="方正超粗黑简体"/>
              </w:rPr>
              <w:t>招标图纸</w:t>
            </w:r>
            <w:r>
              <w:rPr>
                <w:rFonts w:ascii="宋体" w:hAnsi="宋体"/>
              </w:rPr>
              <w:t>中</w:t>
            </w:r>
            <w:r>
              <w:rPr>
                <w:rFonts w:hint="eastAsia" w:ascii="宋体" w:hAnsi="宋体"/>
              </w:rPr>
              <w:t>对应</w:t>
            </w:r>
            <w:r>
              <w:rPr>
                <w:rFonts w:ascii="宋体" w:hAnsi="宋体"/>
              </w:rPr>
              <w:t>的工程数量</w:t>
            </w:r>
            <w:r>
              <w:rPr>
                <w:rFonts w:hint="eastAsia" w:ascii="宋体" w:hAnsi="宋体"/>
              </w:rPr>
              <w:t>的</w:t>
            </w:r>
            <w:r>
              <w:rPr>
                <w:rFonts w:hint="eastAsia" w:ascii="方正超粗黑简体" w:hAnsi="宋体" w:eastAsia="方正超粗黑简体"/>
              </w:rPr>
              <w:t>单位</w:t>
            </w:r>
            <w:r>
              <w:rPr>
                <w:rFonts w:hint="eastAsia" w:ascii="宋体" w:hAnsi="宋体"/>
              </w:rPr>
              <w:t>有明显差错。</w:t>
            </w:r>
          </w:p>
          <w:p>
            <w:pPr>
              <w:pStyle w:val="6"/>
              <w:ind w:firstLine="420" w:firstLineChars="200"/>
              <w:rPr>
                <w:rFonts w:hint="eastAsia" w:ascii="宋体" w:hAnsi="宋体" w:cs="宋体"/>
                <w:b/>
                <w:bCs/>
                <w:kern w:val="2"/>
                <w:sz w:val="21"/>
                <w:szCs w:val="21"/>
                <w:lang w:val="en-US" w:eastAsia="zh-CN"/>
              </w:rPr>
            </w:pPr>
            <w:r>
              <w:rPr>
                <w:rFonts w:hint="eastAsia" w:ascii="宋体" w:hAnsi="宋体" w:cs="Arial"/>
                <w:sz w:val="21"/>
                <w:szCs w:val="21"/>
                <w:lang w:val="en-US" w:eastAsia="zh-CN"/>
              </w:rPr>
              <w:t>投标人应按照投标人须知附件七所提供的格式填报后发送至招标代理机构</w:t>
            </w:r>
            <w:r>
              <w:rPr>
                <w:rFonts w:hint="eastAsia" w:ascii="黑体" w:eastAsia="黑体"/>
                <w:b/>
                <w:sz w:val="21"/>
                <w:szCs w:val="21"/>
                <w:lang w:val="en-US" w:eastAsia="zh-CN"/>
              </w:rPr>
              <w:t>邮箱baijiazixun@163.com中</w:t>
            </w:r>
            <w:r>
              <w:rPr>
                <w:rFonts w:hint="eastAsia"/>
                <w:sz w:val="21"/>
                <w:szCs w:val="21"/>
                <w:lang w:val="en-US" w:eastAsia="zh-CN"/>
              </w:rPr>
              <w:t>，同时电话通知代理机构查收，</w:t>
            </w:r>
            <w:r>
              <w:rPr>
                <w:rFonts w:hint="eastAsia" w:ascii="宋体" w:hAnsi="宋体" w:cs="Arial"/>
                <w:sz w:val="21"/>
                <w:szCs w:val="21"/>
                <w:lang w:val="en-US" w:eastAsia="zh-CN"/>
              </w:rPr>
              <w:t>代理机构核查后如确需修改，招标代理机构将以补遗书的形式发送到本章第2.1款所列网盘。</w:t>
            </w:r>
          </w:p>
        </w:tc>
      </w:tr>
      <w:tr>
        <w:tblPrEx>
          <w:tblCellMar>
            <w:top w:w="0" w:type="dxa"/>
            <w:left w:w="28" w:type="dxa"/>
            <w:bottom w:w="0" w:type="dxa"/>
            <w:right w:w="28" w:type="dxa"/>
          </w:tblCellMar>
        </w:tblPrEx>
        <w:trPr>
          <w:trHeight w:val="421"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10.5</w:t>
            </w:r>
          </w:p>
        </w:tc>
        <w:tc>
          <w:tcPr>
            <w:tcW w:w="898"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default" w:ascii="宋体" w:hAnsi="宋体" w:eastAsia="宋体" w:cs="宋体"/>
                <w:lang w:val="en-US" w:eastAsia="zh-CN"/>
              </w:rPr>
            </w:pPr>
            <w:r>
              <w:rPr>
                <w:rFonts w:hint="eastAsia" w:ascii="宋体" w:hAnsi="宋体" w:cs="宋体"/>
                <w:lang w:val="en-US" w:eastAsia="zh-CN"/>
              </w:rPr>
              <w:t>付款方式</w:t>
            </w:r>
          </w:p>
        </w:tc>
        <w:tc>
          <w:tcPr>
            <w:tcW w:w="3673" w:type="pct"/>
            <w:tcBorders>
              <w:top w:val="single" w:color="000000" w:sz="4" w:space="0"/>
              <w:left w:val="single" w:color="auto" w:sz="4" w:space="0"/>
              <w:bottom w:val="single" w:color="000000" w:sz="4" w:space="0"/>
              <w:right w:val="single" w:color="000000" w:sz="4" w:space="0"/>
            </w:tcBorders>
            <w:noWrap w:val="0"/>
            <w:vAlign w:val="center"/>
          </w:tcPr>
          <w:p>
            <w:pPr>
              <w:pStyle w:val="6"/>
              <w:ind w:firstLine="420" w:firstLineChars="200"/>
              <w:rPr>
                <w:rFonts w:hint="default" w:ascii="宋体" w:hAnsi="宋体" w:cs="Arial"/>
                <w:sz w:val="21"/>
                <w:szCs w:val="21"/>
                <w:lang w:val="en-US" w:eastAsia="zh-CN"/>
              </w:rPr>
            </w:pPr>
            <w:r>
              <w:rPr>
                <w:rFonts w:hint="eastAsia" w:ascii="宋体" w:hAnsi="宋体" w:cs="Arial"/>
                <w:sz w:val="21"/>
                <w:szCs w:val="21"/>
                <w:lang w:val="en-US" w:eastAsia="zh-CN"/>
              </w:rPr>
              <w:t>甲乙双方在合同中约定</w:t>
            </w:r>
          </w:p>
        </w:tc>
      </w:tr>
      <w:tr>
        <w:tblPrEx>
          <w:tblCellMar>
            <w:top w:w="0" w:type="dxa"/>
            <w:left w:w="28" w:type="dxa"/>
            <w:bottom w:w="0" w:type="dxa"/>
            <w:right w:w="28" w:type="dxa"/>
          </w:tblCellMar>
        </w:tblPrEx>
        <w:trPr>
          <w:trHeight w:val="421"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10.6</w:t>
            </w:r>
          </w:p>
        </w:tc>
        <w:tc>
          <w:tcPr>
            <w:tcW w:w="898" w:type="pct"/>
            <w:tcBorders>
              <w:top w:val="single" w:color="000000" w:sz="4" w:space="0"/>
              <w:left w:val="single" w:color="000000" w:sz="4" w:space="0"/>
              <w:bottom w:val="single" w:color="000000" w:sz="4" w:space="0"/>
              <w:right w:val="single" w:color="auto" w:sz="4" w:space="0"/>
            </w:tcBorders>
            <w:noWrap w:val="0"/>
            <w:vAlign w:val="center"/>
          </w:tcPr>
          <w:p>
            <w:pPr>
              <w:adjustRightInd w:val="0"/>
              <w:snapToGrid w:val="0"/>
              <w:ind w:firstLine="420" w:firstLineChars="200"/>
              <w:rPr>
                <w:rFonts w:hint="default" w:ascii="宋体" w:hAnsi="宋体" w:eastAsia="宋体" w:cs="Times New Roman"/>
                <w:lang w:val="en-US" w:eastAsia="zh-CN"/>
              </w:rPr>
            </w:pPr>
            <w:r>
              <w:rPr>
                <w:rFonts w:hint="eastAsia" w:ascii="宋体" w:hAnsi="宋体" w:eastAsia="宋体" w:cs="Times New Roman"/>
                <w:lang w:val="en-US" w:eastAsia="zh-CN"/>
              </w:rPr>
              <w:t>重新招标</w:t>
            </w:r>
          </w:p>
        </w:tc>
        <w:tc>
          <w:tcPr>
            <w:tcW w:w="3673" w:type="pct"/>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ind w:firstLine="420" w:firstLineChars="200"/>
              <w:rPr>
                <w:rFonts w:hint="eastAsia" w:ascii="宋体" w:hAnsi="宋体" w:eastAsia="宋体" w:cs="Times New Roman"/>
                <w:lang w:val="zh-CN"/>
              </w:rPr>
            </w:pPr>
            <w:r>
              <w:rPr>
                <w:rFonts w:hint="eastAsia" w:ascii="宋体" w:hAnsi="宋体" w:eastAsia="宋体" w:cs="Times New Roman"/>
                <w:lang w:val="zh-CN"/>
              </w:rPr>
              <w:t>(1)投标截止时间止，投标人少于法定个数的；</w:t>
            </w:r>
          </w:p>
          <w:p>
            <w:pPr>
              <w:adjustRightInd w:val="0"/>
              <w:snapToGrid w:val="0"/>
              <w:ind w:firstLine="420" w:firstLineChars="200"/>
              <w:rPr>
                <w:rFonts w:hint="eastAsia" w:ascii="宋体" w:hAnsi="宋体" w:eastAsia="宋体" w:cs="Times New Roman"/>
                <w:lang w:val="zh-CN"/>
              </w:rPr>
            </w:pPr>
            <w:r>
              <w:rPr>
                <w:rFonts w:hint="eastAsia" w:ascii="宋体" w:hAnsi="宋体" w:eastAsia="宋体" w:cs="Times New Roman"/>
                <w:lang w:val="zh-CN"/>
              </w:rPr>
              <w:t>(2)经评标委员会评审后否决所有投标的。</w:t>
            </w:r>
          </w:p>
          <w:p>
            <w:pPr>
              <w:adjustRightInd w:val="0"/>
              <w:snapToGrid w:val="0"/>
              <w:ind w:firstLine="420" w:firstLineChars="200"/>
              <w:rPr>
                <w:rFonts w:hint="eastAsia" w:ascii="宋体" w:hAnsi="宋体" w:eastAsia="宋体" w:cs="Times New Roman"/>
                <w:lang w:val="en-US" w:eastAsia="zh-CN"/>
              </w:rPr>
            </w:pPr>
            <w:r>
              <w:rPr>
                <w:rFonts w:hint="eastAsia" w:ascii="宋体" w:hAnsi="宋体" w:eastAsia="宋体" w:cs="Times New Roman"/>
                <w:lang w:val="en-US" w:eastAsia="zh-CN"/>
              </w:rPr>
              <w:t>(3)出现《中华人民共和国政府采购法》第三十六条中描述的任意情形。其他情形：</w:t>
            </w:r>
            <w:r>
              <w:rPr>
                <w:rFonts w:hint="eastAsia" w:ascii="宋体" w:hAnsi="宋体" w:eastAsia="宋体" w:cs="Times New Roman"/>
              </w:rPr>
              <w:t>除非已经产生中标候选人，在投标有效期内同意延长投标有效期的投标人少于三个的，招标人应当依法重新招标。</w:t>
            </w:r>
          </w:p>
        </w:tc>
      </w:tr>
    </w:tbl>
    <w:p>
      <w:pPr>
        <w:autoSpaceDE w:val="0"/>
        <w:autoSpaceDN w:val="0"/>
        <w:adjustRightInd w:val="0"/>
        <w:spacing w:line="320" w:lineRule="exact"/>
        <w:jc w:val="center"/>
        <w:rPr>
          <w:rFonts w:hint="eastAsia" w:ascii="宋体" w:hAnsi="宋体" w:cs="宋体"/>
          <w:color w:val="000000"/>
          <w:szCs w:val="21"/>
        </w:rPr>
        <w:sectPr>
          <w:headerReference r:id="rId4" w:type="default"/>
          <w:footerReference r:id="rId5" w:type="default"/>
          <w:footnotePr>
            <w:numFmt w:val="decimalEnclosedCircleChinese"/>
          </w:footnotePr>
          <w:pgSz w:w="11906" w:h="16838"/>
          <w:pgMar w:top="1134" w:right="1418" w:bottom="1134" w:left="1418" w:header="851" w:footer="851" w:gutter="0"/>
          <w:cols w:space="720" w:num="1"/>
          <w:docGrid w:type="lines" w:linePitch="312" w:charSpace="0"/>
        </w:sectPr>
      </w:pPr>
      <w:r>
        <w:rPr>
          <w:rFonts w:hint="eastAsia" w:ascii="宋体" w:hAnsi="宋体" w:cs="宋体"/>
          <w:color w:val="000000"/>
          <w:szCs w:val="21"/>
        </w:rPr>
        <w:t>、</w:t>
      </w:r>
    </w:p>
    <w:tbl>
      <w:tblPr>
        <w:tblStyle w:val="8"/>
        <w:tblpPr w:leftFromText="180" w:rightFromText="180" w:vertAnchor="text" w:horzAnchor="margin" w:tblpY="129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000" w:type="pct"/>
            <w:tcBorders>
              <w:top w:val="single" w:color="auto" w:sz="4" w:space="0"/>
              <w:bottom w:val="single" w:color="auto" w:sz="4" w:space="0"/>
            </w:tcBorders>
            <w:noWrap w:val="0"/>
            <w:vAlign w:val="center"/>
          </w:tcPr>
          <w:p>
            <w:pPr>
              <w:spacing w:line="400" w:lineRule="exact"/>
              <w:ind w:firstLine="422" w:firstLineChars="200"/>
              <w:jc w:val="center"/>
              <w:rPr>
                <w:rFonts w:hint="eastAsia" w:ascii="宋体" w:hAnsi="宋体" w:cs="宋体"/>
                <w:color w:val="000000"/>
                <w:szCs w:val="21"/>
              </w:rPr>
            </w:pPr>
            <w:bookmarkStart w:id="59" w:name="_Toc197967119"/>
            <w:bookmarkStart w:id="60" w:name="_Toc197951589"/>
            <w:bookmarkStart w:id="61" w:name="_Toc197960546"/>
            <w:bookmarkStart w:id="62" w:name="_Toc197950804"/>
            <w:bookmarkStart w:id="63" w:name="_Toc197950683"/>
            <w:bookmarkStart w:id="64" w:name="_Toc197965598"/>
            <w:bookmarkStart w:id="65" w:name="_Toc197960494"/>
            <w:bookmarkStart w:id="66" w:name="_Toc197967267"/>
            <w:r>
              <w:rPr>
                <w:rFonts w:hint="eastAsia" w:ascii="宋体" w:hAnsi="宋体" w:cs="宋体"/>
                <w:b/>
                <w:color w:val="000000"/>
                <w:szCs w:val="21"/>
              </w:rPr>
              <w:t>施工企业资质等级要求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trPr>
        <w:tc>
          <w:tcPr>
            <w:tcW w:w="5000" w:type="pct"/>
            <w:tcBorders>
              <w:top w:val="single" w:color="auto" w:sz="4" w:space="0"/>
              <w:bottom w:val="single" w:color="auto" w:sz="4" w:space="0"/>
            </w:tcBorders>
            <w:noWrap w:val="0"/>
            <w:vAlign w:val="center"/>
          </w:tcPr>
          <w:p>
            <w:pPr>
              <w:autoSpaceDE w:val="0"/>
              <w:autoSpaceDN w:val="0"/>
              <w:adjustRightInd w:val="0"/>
              <w:spacing w:line="400" w:lineRule="exact"/>
              <w:rPr>
                <w:rFonts w:hint="eastAsia" w:ascii="宋体" w:hAnsi="宋体" w:cs="宋体"/>
                <w:b/>
                <w:color w:val="000000"/>
                <w:szCs w:val="21"/>
              </w:rPr>
            </w:pPr>
            <w:bookmarkStart w:id="67" w:name="OLE_LINK24"/>
            <w:r>
              <w:rPr>
                <w:rFonts w:hint="eastAsia" w:ascii="宋体" w:hAnsi="宋体" w:cs="宋体"/>
                <w:b/>
                <w:color w:val="000000"/>
                <w:szCs w:val="21"/>
              </w:rPr>
              <w:t>具有独立法人资格的有效营业执照；</w:t>
            </w:r>
          </w:p>
          <w:bookmarkEnd w:id="67"/>
          <w:p>
            <w:pPr>
              <w:numPr>
                <w:ilvl w:val="0"/>
                <w:numId w:val="3"/>
              </w:numPr>
              <w:autoSpaceDE w:val="0"/>
              <w:autoSpaceDN w:val="0"/>
              <w:adjustRightInd w:val="0"/>
              <w:spacing w:line="400" w:lineRule="exact"/>
              <w:ind w:firstLine="422"/>
              <w:rPr>
                <w:rFonts w:hint="eastAsia" w:ascii="宋体" w:hAnsi="宋体" w:cs="宋体"/>
                <w:b/>
                <w:bCs/>
                <w:color w:val="000000"/>
              </w:rPr>
            </w:pPr>
            <w:r>
              <w:rPr>
                <w:rFonts w:hint="eastAsia" w:ascii="宋体" w:hAnsi="宋体" w:cs="宋体"/>
                <w:b/>
                <w:bCs/>
                <w:color w:val="000000"/>
              </w:rPr>
              <w:t>第一至第七标段及第九至第十一标段：投标人须具备建设主管部门颁发的公路工程施工总承包三级及以上资质或同时具备公路路面工程专业承包三级及以上资质和公路路基工程专业承包三级及以上资质。</w:t>
            </w:r>
          </w:p>
          <w:p>
            <w:pPr>
              <w:numPr>
                <w:ilvl w:val="0"/>
                <w:numId w:val="3"/>
              </w:numPr>
              <w:autoSpaceDE w:val="0"/>
              <w:autoSpaceDN w:val="0"/>
              <w:adjustRightInd w:val="0"/>
              <w:spacing w:line="400" w:lineRule="exact"/>
              <w:ind w:firstLine="422"/>
              <w:rPr>
                <w:rFonts w:hint="eastAsia" w:ascii="宋体" w:hAnsi="宋体" w:cs="宋体"/>
                <w:b/>
                <w:bCs/>
                <w:color w:val="000000"/>
                <w:szCs w:val="21"/>
              </w:rPr>
            </w:pPr>
            <w:r>
              <w:rPr>
                <w:rFonts w:hint="eastAsia" w:ascii="宋体" w:hAnsi="宋体" w:cs="宋体"/>
                <w:b/>
                <w:bCs/>
                <w:color w:val="000000"/>
                <w:szCs w:val="21"/>
              </w:rPr>
              <w:t>第八标段及第十二标段：投标人须具备建设主管部门颁发的公路交通工程专业承包（公路安全设施分项）二级及以上等级资质。</w:t>
            </w:r>
          </w:p>
        </w:tc>
      </w:tr>
    </w:tbl>
    <w:p>
      <w:pPr>
        <w:pStyle w:val="2"/>
        <w:tabs>
          <w:tab w:val="left" w:pos="180"/>
        </w:tabs>
        <w:ind w:firstLine="551" w:firstLineChars="196"/>
        <w:jc w:val="center"/>
        <w:rPr>
          <w:rFonts w:hint="eastAsia" w:ascii="宋体" w:hAnsi="宋体" w:cs="宋体"/>
          <w:color w:val="000000"/>
          <w:sz w:val="28"/>
          <w:szCs w:val="28"/>
          <w:lang w:val="zh-CN"/>
        </w:rPr>
      </w:pPr>
      <w:bookmarkStart w:id="68" w:name="_Toc71833252"/>
      <w:bookmarkStart w:id="69" w:name="_Toc35267652"/>
      <w:bookmarkStart w:id="70" w:name="_Toc35268497"/>
      <w:r>
        <w:rPr>
          <w:rFonts w:hint="eastAsia" w:ascii="宋体" w:hAnsi="宋体" w:cs="宋体"/>
          <w:color w:val="000000"/>
          <w:sz w:val="28"/>
          <w:szCs w:val="28"/>
          <w:lang w:val="zh-CN"/>
        </w:rPr>
        <w:t>附录1   资格审查条件（资质最低要求）</w:t>
      </w:r>
      <w:bookmarkEnd w:id="68"/>
      <w:bookmarkEnd w:id="69"/>
      <w:bookmarkEnd w:id="70"/>
    </w:p>
    <w:p>
      <w:pPr>
        <w:rPr>
          <w:rFonts w:hint="eastAsia" w:ascii="宋体" w:hAnsi="宋体" w:cs="宋体"/>
          <w:color w:val="000000"/>
          <w:lang w:val="zh-CN"/>
        </w:rPr>
      </w:pPr>
      <w:bookmarkStart w:id="71" w:name="_Toc249802221"/>
    </w:p>
    <w:p>
      <w:pPr>
        <w:rPr>
          <w:rFonts w:hint="eastAsia" w:ascii="宋体" w:hAnsi="宋体" w:cs="宋体"/>
          <w:color w:val="000000"/>
          <w:lang w:val="zh-CN"/>
        </w:rPr>
      </w:pPr>
    </w:p>
    <w:p>
      <w:pPr>
        <w:pStyle w:val="2"/>
        <w:tabs>
          <w:tab w:val="left" w:pos="180"/>
        </w:tabs>
        <w:ind w:firstLine="551" w:firstLineChars="196"/>
        <w:jc w:val="center"/>
        <w:rPr>
          <w:rFonts w:hint="eastAsia" w:ascii="宋体" w:hAnsi="宋体" w:cs="宋体"/>
          <w:color w:val="000000"/>
          <w:sz w:val="28"/>
          <w:szCs w:val="28"/>
          <w:highlight w:val="none"/>
          <w:lang w:val="zh-CN"/>
        </w:rPr>
      </w:pPr>
      <w:bookmarkStart w:id="72" w:name="_Toc35268498"/>
      <w:bookmarkStart w:id="73" w:name="_Toc35267653"/>
      <w:bookmarkStart w:id="74" w:name="_Toc71833253"/>
      <w:r>
        <w:rPr>
          <w:rFonts w:hint="eastAsia" w:ascii="宋体" w:hAnsi="宋体" w:cs="宋体"/>
          <w:color w:val="000000"/>
          <w:sz w:val="28"/>
          <w:szCs w:val="28"/>
          <w:lang w:val="zh-CN"/>
        </w:rPr>
        <w:br w:type="page"/>
      </w:r>
      <w:r>
        <w:rPr>
          <w:rFonts w:hint="eastAsia" w:ascii="宋体" w:hAnsi="宋体" w:cs="宋体"/>
          <w:color w:val="000000"/>
          <w:sz w:val="28"/>
          <w:szCs w:val="28"/>
          <w:highlight w:val="none"/>
          <w:lang w:val="zh-CN"/>
        </w:rPr>
        <w:t>附录2   资格审查条件（财务最低要求）</w:t>
      </w:r>
      <w:bookmarkEnd w:id="71"/>
      <w:bookmarkEnd w:id="72"/>
      <w:bookmarkEnd w:id="73"/>
      <w:bookmarkEnd w:id="74"/>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PrEx>
        <w:trPr>
          <w:trHeight w:val="589" w:hRule="atLeast"/>
        </w:trPr>
        <w:tc>
          <w:tcPr>
            <w:tcW w:w="5000" w:type="pct"/>
            <w:noWrap w:val="0"/>
            <w:vAlign w:val="top"/>
          </w:tcPr>
          <w:p>
            <w:pPr>
              <w:tabs>
                <w:tab w:val="left" w:pos="1950"/>
              </w:tabs>
              <w:autoSpaceDE w:val="0"/>
              <w:autoSpaceDN w:val="0"/>
              <w:adjustRightInd w:val="0"/>
              <w:spacing w:line="360" w:lineRule="auto"/>
              <w:ind w:firstLine="420" w:firstLineChars="200"/>
              <w:jc w:val="center"/>
              <w:rPr>
                <w:rFonts w:hint="eastAsia" w:ascii="宋体" w:hAnsi="宋体" w:cs="宋体"/>
                <w:bCs/>
                <w:color w:val="000000"/>
                <w:szCs w:val="21"/>
                <w:highlight w:val="none"/>
              </w:rPr>
            </w:pPr>
            <w:r>
              <w:rPr>
                <w:rFonts w:hint="eastAsia" w:ascii="宋体" w:hAnsi="宋体" w:cs="宋体"/>
                <w:bCs/>
                <w:color w:val="000000"/>
                <w:szCs w:val="21"/>
                <w:highlight w:val="none"/>
              </w:rPr>
              <w:t>财 务 要 求</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130" w:hRule="atLeast"/>
        </w:trPr>
        <w:tc>
          <w:tcPr>
            <w:tcW w:w="5000" w:type="pct"/>
            <w:noWrap w:val="0"/>
            <w:vAlign w:val="center"/>
          </w:tcPr>
          <w:p>
            <w:pPr>
              <w:autoSpaceDE w:val="0"/>
              <w:autoSpaceDN w:val="0"/>
              <w:adjustRightInd w:val="0"/>
              <w:spacing w:line="400" w:lineRule="exact"/>
              <w:ind w:firstLine="422" w:firstLineChars="200"/>
              <w:rPr>
                <w:rFonts w:hint="eastAsia" w:ascii="宋体" w:hAnsi="宋体" w:cs="宋体"/>
                <w:bCs/>
                <w:color w:val="000000"/>
                <w:szCs w:val="21"/>
                <w:highlight w:val="none"/>
              </w:rPr>
            </w:pPr>
            <w:bookmarkStart w:id="75" w:name="OLE_LINK25"/>
            <w:r>
              <w:rPr>
                <w:rFonts w:hint="eastAsia" w:ascii="宋体" w:hAnsi="宋体" w:cs="宋体"/>
                <w:b/>
                <w:szCs w:val="21"/>
                <w:highlight w:val="none"/>
              </w:rPr>
              <w:t>近三年（2019年-2021年）经会计师事务所或审计机构审计的财务审计报告，财务状况良好。（新成立不足三年的企业需提供自成立之日起至2021年12月31日的财务审计报告，如公司为2021年12月31日以后成立的公司需提供成立之日起至今公司财务状况良好的承诺书）。</w:t>
            </w:r>
            <w:bookmarkEnd w:id="75"/>
          </w:p>
        </w:tc>
      </w:tr>
    </w:tbl>
    <w:p>
      <w:pPr>
        <w:pStyle w:val="2"/>
        <w:tabs>
          <w:tab w:val="left" w:pos="180"/>
        </w:tabs>
        <w:ind w:firstLine="551" w:firstLineChars="196"/>
        <w:jc w:val="center"/>
        <w:rPr>
          <w:rFonts w:hint="eastAsia" w:ascii="宋体" w:hAnsi="宋体" w:cs="宋体"/>
          <w:color w:val="000000"/>
          <w:sz w:val="28"/>
          <w:szCs w:val="28"/>
          <w:lang w:val="zh-CN"/>
        </w:rPr>
      </w:pPr>
      <w:bookmarkStart w:id="76" w:name="_Toc35267654"/>
      <w:bookmarkStart w:id="77" w:name="_Toc71833254"/>
      <w:bookmarkStart w:id="78" w:name="_Toc249802222"/>
      <w:bookmarkStart w:id="79" w:name="_Toc35268499"/>
      <w:r>
        <w:rPr>
          <w:rFonts w:hint="eastAsia" w:ascii="宋体" w:hAnsi="宋体" w:cs="宋体"/>
          <w:color w:val="000000"/>
          <w:sz w:val="28"/>
          <w:szCs w:val="28"/>
          <w:lang w:val="zh-CN"/>
        </w:rPr>
        <w:br w:type="page"/>
      </w:r>
      <w:r>
        <w:rPr>
          <w:rFonts w:hint="eastAsia" w:ascii="宋体" w:hAnsi="宋体" w:cs="宋体"/>
          <w:color w:val="000000"/>
          <w:sz w:val="28"/>
          <w:szCs w:val="28"/>
          <w:lang w:val="zh-CN"/>
        </w:rPr>
        <w:t>附录3   资格审查条件（业绩最低要求）</w:t>
      </w:r>
      <w:bookmarkEnd w:id="76"/>
      <w:bookmarkEnd w:id="77"/>
      <w:bookmarkEnd w:id="78"/>
      <w:bookmarkEnd w:id="79"/>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28" w:hRule="atLeast"/>
        </w:trPr>
        <w:tc>
          <w:tcPr>
            <w:tcW w:w="5000" w:type="pct"/>
            <w:tcBorders>
              <w:bottom w:val="single" w:color="auto" w:sz="4" w:space="0"/>
            </w:tcBorders>
            <w:noWrap w:val="0"/>
            <w:vAlign w:val="top"/>
          </w:tcPr>
          <w:p>
            <w:pPr>
              <w:tabs>
                <w:tab w:val="left" w:pos="1950"/>
              </w:tabs>
              <w:autoSpaceDE w:val="0"/>
              <w:autoSpaceDN w:val="0"/>
              <w:adjustRightInd w:val="0"/>
              <w:spacing w:line="400" w:lineRule="exact"/>
              <w:ind w:firstLine="420" w:firstLineChars="200"/>
              <w:jc w:val="center"/>
              <w:rPr>
                <w:rFonts w:hint="eastAsia" w:ascii="宋体" w:hAnsi="宋体" w:cs="宋体"/>
                <w:color w:val="000000"/>
                <w:szCs w:val="21"/>
                <w:highlight w:val="none"/>
              </w:rPr>
            </w:pPr>
            <w:r>
              <w:rPr>
                <w:rFonts w:hint="eastAsia" w:ascii="宋体" w:hAnsi="宋体" w:cs="宋体"/>
                <w:color w:val="000000"/>
                <w:szCs w:val="21"/>
                <w:highlight w:val="none"/>
              </w:rPr>
              <w:t xml:space="preserve">业 绩 要 求 </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765" w:hRule="atLeast"/>
        </w:trPr>
        <w:tc>
          <w:tcPr>
            <w:tcW w:w="5000" w:type="pct"/>
            <w:tcBorders>
              <w:bottom w:val="single" w:color="auto" w:sz="4" w:space="0"/>
            </w:tcBorders>
            <w:noWrap w:val="0"/>
            <w:vAlign w:val="center"/>
          </w:tcPr>
          <w:p>
            <w:pPr>
              <w:rPr>
                <w:rFonts w:hint="eastAsia" w:ascii="宋体" w:hAnsi="宋体" w:cs="宋体"/>
                <w:b/>
                <w:bCs/>
                <w:color w:val="000000"/>
                <w:szCs w:val="21"/>
                <w:highlight w:val="none"/>
              </w:rPr>
            </w:pPr>
            <w:r>
              <w:rPr>
                <w:rFonts w:hint="eastAsia" w:ascii="宋体" w:hAnsi="宋体" w:cs="宋体"/>
                <w:b/>
                <w:bCs/>
                <w:color w:val="000000"/>
                <w:szCs w:val="21"/>
                <w:highlight w:val="none"/>
                <w:lang w:val="en-US" w:eastAsia="zh-CN"/>
              </w:rPr>
              <w:t>近</w:t>
            </w:r>
            <w:r>
              <w:rPr>
                <w:rFonts w:hint="eastAsia" w:ascii="宋体" w:hAnsi="宋体" w:cs="宋体"/>
                <w:b/>
                <w:bCs/>
                <w:color w:val="000000"/>
                <w:szCs w:val="21"/>
                <w:highlight w:val="none"/>
              </w:rPr>
              <w:t>5年</w:t>
            </w:r>
            <w:r>
              <w:rPr>
                <w:rFonts w:hint="eastAsia" w:ascii="宋体" w:hAnsi="宋体" w:cs="宋体"/>
                <w:b/>
                <w:bCs/>
                <w:color w:val="000000"/>
                <w:szCs w:val="21"/>
                <w:highlight w:val="none"/>
                <w:lang w:val="en-US" w:eastAsia="zh-CN"/>
              </w:rPr>
              <w:t>内</w:t>
            </w:r>
            <w:r>
              <w:rPr>
                <w:rFonts w:hint="eastAsia" w:ascii="宋体" w:hAnsi="宋体" w:cs="宋体"/>
                <w:b/>
                <w:bCs/>
                <w:color w:val="000000"/>
                <w:szCs w:val="21"/>
                <w:highlight w:val="none"/>
              </w:rPr>
              <w:t>（2018年1月1日之后交工）累计完成业绩：</w:t>
            </w:r>
          </w:p>
          <w:p>
            <w:pPr>
              <w:rPr>
                <w:rFonts w:hint="eastAsia" w:ascii="宋体" w:hAnsi="宋体" w:cs="宋体"/>
                <w:b/>
                <w:bCs/>
                <w:color w:val="000000"/>
                <w:szCs w:val="21"/>
                <w:highlight w:val="none"/>
              </w:rPr>
            </w:pPr>
            <w:r>
              <w:rPr>
                <w:rFonts w:hint="eastAsia" w:ascii="宋体" w:hAnsi="宋体" w:cs="宋体"/>
                <w:b/>
                <w:bCs/>
                <w:color w:val="000000"/>
                <w:szCs w:val="21"/>
                <w:highlight w:val="none"/>
              </w:rPr>
              <w:t>第一至七标段及：近5年内</w:t>
            </w:r>
            <w:r>
              <w:rPr>
                <w:rFonts w:hint="eastAsia" w:ascii="宋体" w:hAnsi="宋体" w:eastAsia="宋体" w:cs="宋体"/>
                <w:b/>
                <w:bCs/>
                <w:color w:val="000000"/>
                <w:szCs w:val="21"/>
                <w:highlight w:val="none"/>
                <w:lang w:val="en-US" w:eastAsia="zh-CN"/>
              </w:rPr>
              <w:t>累计完成不少于所投标段里程数</w:t>
            </w:r>
            <w:r>
              <w:rPr>
                <w:rFonts w:hint="eastAsia" w:ascii="宋体" w:hAnsi="宋体" w:eastAsia="宋体" w:cs="宋体"/>
                <w:b/>
                <w:bCs/>
                <w:color w:val="000000"/>
                <w:szCs w:val="21"/>
                <w:highlight w:val="none"/>
              </w:rPr>
              <w:t>的四级及以上等级公路水</w:t>
            </w:r>
            <w:r>
              <w:rPr>
                <w:rFonts w:hint="eastAsia" w:ascii="宋体" w:hAnsi="宋体" w:cs="宋体"/>
                <w:b/>
                <w:bCs/>
                <w:color w:val="000000"/>
                <w:szCs w:val="21"/>
                <w:highlight w:val="none"/>
              </w:rPr>
              <w:t>泥或沥青混凝土路面工程施工业绩；（高速公路业绩按4倍长度计算、一级公路业绩按3倍长度计算、二级公路业绩按2倍长度计算）</w:t>
            </w:r>
          </w:p>
          <w:p>
            <w:pPr>
              <w:rPr>
                <w:rFonts w:hint="eastAsia" w:ascii="宋体" w:hAnsi="宋体" w:cs="宋体"/>
                <w:b/>
                <w:bCs/>
                <w:color w:val="000000"/>
                <w:szCs w:val="21"/>
                <w:highlight w:val="none"/>
              </w:rPr>
            </w:pPr>
            <w:r>
              <w:rPr>
                <w:rFonts w:hint="eastAsia" w:ascii="宋体" w:hAnsi="宋体" w:cs="宋体"/>
                <w:b/>
                <w:bCs/>
                <w:color w:val="000000"/>
                <w:szCs w:val="21"/>
                <w:highlight w:val="none"/>
              </w:rPr>
              <w:t>第九至十一标段</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近5年内</w:t>
            </w:r>
            <w:r>
              <w:rPr>
                <w:rFonts w:hint="eastAsia" w:ascii="宋体" w:hAnsi="宋体" w:eastAsia="宋体" w:cs="宋体"/>
                <w:b/>
                <w:bCs/>
                <w:color w:val="000000"/>
                <w:szCs w:val="21"/>
                <w:highlight w:val="none"/>
                <w:lang w:val="en-US" w:eastAsia="zh-CN"/>
              </w:rPr>
              <w:t>累计完成不少于所投标段里程数</w:t>
            </w:r>
            <w:r>
              <w:rPr>
                <w:rFonts w:hint="eastAsia" w:ascii="宋体" w:hAnsi="宋体" w:eastAsia="宋体" w:cs="宋体"/>
                <w:b/>
                <w:bCs/>
                <w:color w:val="000000"/>
                <w:szCs w:val="21"/>
                <w:highlight w:val="none"/>
              </w:rPr>
              <w:t>的</w:t>
            </w:r>
            <w:r>
              <w:rPr>
                <w:rFonts w:hint="eastAsia" w:ascii="宋体" w:hAnsi="宋体" w:eastAsia="宋体" w:cs="宋体"/>
                <w:b/>
                <w:bCs/>
                <w:color w:val="000000"/>
                <w:szCs w:val="21"/>
                <w:highlight w:val="none"/>
                <w:lang w:eastAsia="zh-CN"/>
              </w:rPr>
              <w:t>三</w:t>
            </w:r>
            <w:r>
              <w:rPr>
                <w:rFonts w:hint="eastAsia" w:ascii="宋体" w:hAnsi="宋体" w:eastAsia="宋体" w:cs="宋体"/>
                <w:b/>
                <w:bCs/>
                <w:color w:val="000000"/>
                <w:szCs w:val="21"/>
                <w:highlight w:val="none"/>
              </w:rPr>
              <w:t>级及以上等级公路水</w:t>
            </w:r>
            <w:r>
              <w:rPr>
                <w:rFonts w:hint="eastAsia" w:ascii="宋体" w:hAnsi="宋体" w:cs="宋体"/>
                <w:b/>
                <w:bCs/>
                <w:color w:val="000000"/>
                <w:szCs w:val="21"/>
                <w:highlight w:val="none"/>
              </w:rPr>
              <w:t>泥或沥青混凝土路面工程施工业绩；（高速公路业绩按4倍长度计算、一级公路业绩按3倍长度计算、二级公路业绩按2倍长度计算）</w:t>
            </w:r>
          </w:p>
          <w:p>
            <w:pPr>
              <w:rPr>
                <w:rFonts w:hint="eastAsia" w:ascii="宋体" w:hAnsi="宋体" w:cs="宋体"/>
                <w:b/>
                <w:bCs/>
                <w:color w:val="000000"/>
                <w:szCs w:val="21"/>
                <w:highlight w:val="none"/>
              </w:rPr>
            </w:pPr>
            <w:r>
              <w:rPr>
                <w:rFonts w:hint="eastAsia" w:ascii="宋体" w:hAnsi="宋体" w:cs="宋体"/>
                <w:b/>
                <w:bCs/>
                <w:color w:val="000000"/>
                <w:szCs w:val="21"/>
                <w:highlight w:val="none"/>
              </w:rPr>
              <w:t>第八标段及第十二标段：近5年内</w:t>
            </w:r>
            <w:r>
              <w:rPr>
                <w:rFonts w:hint="eastAsia" w:ascii="宋体" w:hAnsi="宋体" w:eastAsia="宋体" w:cs="宋体"/>
                <w:b/>
                <w:bCs/>
                <w:color w:val="000000"/>
                <w:szCs w:val="21"/>
                <w:highlight w:val="none"/>
                <w:lang w:val="en-US" w:eastAsia="zh-CN"/>
              </w:rPr>
              <w:t>累计完成不少于所投标段里程数</w:t>
            </w:r>
            <w:r>
              <w:rPr>
                <w:rFonts w:hint="eastAsia" w:ascii="宋体" w:hAnsi="宋体" w:eastAsia="宋体" w:cs="宋体"/>
                <w:b/>
                <w:bCs/>
                <w:color w:val="000000"/>
                <w:szCs w:val="21"/>
                <w:highlight w:val="none"/>
              </w:rPr>
              <w:t>的四级及以上等级</w:t>
            </w:r>
            <w:r>
              <w:rPr>
                <w:rFonts w:hint="eastAsia" w:ascii="宋体" w:hAnsi="宋体" w:eastAsia="宋体" w:cs="宋体"/>
                <w:b/>
                <w:bCs/>
                <w:color w:val="000000"/>
                <w:szCs w:val="21"/>
                <w:highlight w:val="none"/>
                <w:lang w:val="en-US" w:eastAsia="zh-CN"/>
              </w:rPr>
              <w:t>公路</w:t>
            </w:r>
            <w:r>
              <w:rPr>
                <w:rFonts w:hint="eastAsia" w:ascii="宋体" w:hAnsi="宋体" w:cs="宋体"/>
                <w:b/>
                <w:bCs/>
                <w:color w:val="000000"/>
                <w:szCs w:val="21"/>
                <w:highlight w:val="none"/>
              </w:rPr>
              <w:t>交通安全设施业绩（高速公路业绩按4倍长度计算、一级公路业绩按3倍长度计算、二级公路业绩按2倍长度计算）</w:t>
            </w:r>
          </w:p>
        </w:tc>
      </w:tr>
    </w:tbl>
    <w:p>
      <w:pPr>
        <w:rPr>
          <w:rFonts w:hint="eastAsia" w:ascii="宋体" w:hAnsi="宋体" w:cs="宋体"/>
          <w:color w:val="000000"/>
          <w:lang w:val="zh-CN"/>
        </w:rPr>
      </w:pPr>
      <w:bookmarkStart w:id="80" w:name="_Toc249802223"/>
    </w:p>
    <w:p>
      <w:pPr>
        <w:rPr>
          <w:rFonts w:hint="eastAsia" w:ascii="宋体" w:hAnsi="宋体" w:cs="宋体"/>
          <w:color w:val="000000"/>
          <w:lang w:val="zh-CN"/>
        </w:rPr>
      </w:pPr>
      <w:r>
        <w:rPr>
          <w:rFonts w:hint="eastAsia" w:ascii="宋体" w:hAnsi="宋体" w:cs="宋体"/>
          <w:color w:val="000000"/>
          <w:lang w:val="zh-CN"/>
        </w:rPr>
        <w:br w:type="page"/>
      </w:r>
    </w:p>
    <w:p>
      <w:pPr>
        <w:pStyle w:val="2"/>
        <w:tabs>
          <w:tab w:val="left" w:pos="180"/>
        </w:tabs>
        <w:ind w:firstLine="551" w:firstLineChars="196"/>
        <w:jc w:val="center"/>
        <w:rPr>
          <w:rFonts w:hint="eastAsia" w:ascii="宋体" w:hAnsi="宋体" w:cs="宋体"/>
          <w:color w:val="000000"/>
          <w:sz w:val="28"/>
          <w:szCs w:val="28"/>
          <w:lang w:val="zh-CN"/>
        </w:rPr>
      </w:pPr>
      <w:bookmarkStart w:id="81" w:name="_Toc35267655"/>
      <w:bookmarkStart w:id="82" w:name="_Toc35268500"/>
      <w:bookmarkStart w:id="83" w:name="_Toc71833255"/>
      <w:r>
        <w:rPr>
          <w:rFonts w:hint="eastAsia" w:ascii="宋体" w:hAnsi="宋体" w:cs="宋体"/>
          <w:color w:val="000000"/>
          <w:sz w:val="28"/>
          <w:szCs w:val="28"/>
          <w:lang w:val="zh-CN"/>
        </w:rPr>
        <w:t>附录4   资格审查条件（信誉最低要求）</w:t>
      </w:r>
      <w:bookmarkEnd w:id="80"/>
      <w:bookmarkEnd w:id="81"/>
      <w:bookmarkEnd w:id="82"/>
      <w:bookmarkEnd w:id="83"/>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89" w:hRule="atLeast"/>
        </w:trPr>
        <w:tc>
          <w:tcPr>
            <w:tcW w:w="5000" w:type="pct"/>
            <w:noWrap w:val="0"/>
            <w:vAlign w:val="top"/>
          </w:tcPr>
          <w:p>
            <w:pPr>
              <w:tabs>
                <w:tab w:val="left" w:pos="1950"/>
              </w:tabs>
              <w:autoSpaceDE w:val="0"/>
              <w:autoSpaceDN w:val="0"/>
              <w:adjustRightInd w:val="0"/>
              <w:spacing w:line="360" w:lineRule="auto"/>
              <w:ind w:firstLine="422" w:firstLineChars="200"/>
              <w:jc w:val="center"/>
              <w:rPr>
                <w:rFonts w:hint="eastAsia" w:ascii="宋体" w:hAnsi="宋体" w:cs="宋体"/>
                <w:color w:val="000000"/>
                <w:szCs w:val="21"/>
              </w:rPr>
            </w:pPr>
            <w:r>
              <w:rPr>
                <w:rFonts w:hint="eastAsia" w:ascii="宋体" w:hAnsi="宋体" w:eastAsia="宋体" w:cs="宋体"/>
                <w:b/>
                <w:bCs/>
                <w:color w:val="000000"/>
                <w:szCs w:val="21"/>
                <w:highlight w:val="none"/>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862" w:hRule="atLeast"/>
        </w:trPr>
        <w:tc>
          <w:tcPr>
            <w:tcW w:w="5000" w:type="pct"/>
            <w:noWrap w:val="0"/>
            <w:vAlign w:val="center"/>
          </w:tcPr>
          <w:p>
            <w:pPr>
              <w:rPr>
                <w:rFonts w:hint="default"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投标信誉要求：</w:t>
            </w:r>
          </w:p>
          <w:p>
            <w:pPr>
              <w:rPr>
                <w:rFonts w:hint="eastAsia" w:ascii="宋体" w:hAnsi="宋体" w:cs="宋体"/>
                <w:color w:val="000000"/>
                <w:szCs w:val="21"/>
              </w:rPr>
            </w:pPr>
            <w:r>
              <w:rPr>
                <w:rFonts w:hint="eastAsia" w:ascii="宋体" w:hAnsi="宋体" w:eastAsia="宋体" w:cs="宋体"/>
                <w:b/>
                <w:bCs/>
                <w:color w:val="000000"/>
                <w:szCs w:val="21"/>
                <w:highlight w:val="none"/>
              </w:rPr>
              <w:t>（1）拒绝列入政府取消投标资格记录期间的企业或个人投标。（2）未被工商行政管理机关在全国企业信用信息公示系统（www.gsxt.gov.cn）中列入严重违法失信企业名单。（3）未被最高人民法院在“信用中国”网站（www.creditchina.gov.cn）列入失信被执行人名单及重大税收违法失信主体名单、未被中国政府采购网（http://www.ccgp.gov.cn/）列入政府采购严重违法失信行为记录名单。（4）其他不符合《中华人民共和国政府采购法》第二十二条规定条件的供应商，拒绝参与政府采购活动。（5）在近三年（2020年-2022年）内投标人或其法定代表人、拟委任的项目经理未在“中国裁判文书网”(wenshu.court.gov.cn）上有行贿犯罪行为</w:t>
            </w:r>
          </w:p>
        </w:tc>
      </w:tr>
    </w:tbl>
    <w:p>
      <w:pPr>
        <w:autoSpaceDE w:val="0"/>
        <w:autoSpaceDN w:val="0"/>
        <w:adjustRightInd w:val="0"/>
        <w:jc w:val="center"/>
        <w:rPr>
          <w:rFonts w:hint="eastAsia" w:ascii="宋体" w:hAnsi="宋体" w:cs="宋体"/>
          <w:b/>
          <w:bCs/>
          <w:color w:val="000000"/>
          <w:sz w:val="30"/>
          <w:szCs w:val="30"/>
          <w:highlight w:val="yellow"/>
        </w:rPr>
      </w:pPr>
      <w:r>
        <w:rPr>
          <w:rFonts w:hint="eastAsia" w:ascii="宋体" w:hAnsi="宋体" w:cs="宋体"/>
          <w:b/>
          <w:bCs/>
          <w:color w:val="000000"/>
          <w:sz w:val="30"/>
          <w:szCs w:val="30"/>
          <w:highlight w:val="yellow"/>
        </w:rPr>
        <w:br w:type="page"/>
      </w:r>
    </w:p>
    <w:p>
      <w:pPr>
        <w:pStyle w:val="2"/>
        <w:tabs>
          <w:tab w:val="left" w:pos="180"/>
        </w:tabs>
        <w:jc w:val="center"/>
        <w:rPr>
          <w:rFonts w:hint="eastAsia" w:ascii="宋体" w:hAnsi="宋体" w:cs="宋体"/>
          <w:color w:val="000000"/>
          <w:w w:val="90"/>
          <w:sz w:val="28"/>
          <w:szCs w:val="28"/>
          <w:lang w:val="zh-CN"/>
        </w:rPr>
      </w:pPr>
      <w:bookmarkStart w:id="84" w:name="_Toc35267656"/>
      <w:bookmarkStart w:id="85" w:name="_Toc35268501"/>
      <w:bookmarkStart w:id="86" w:name="_Toc71833256"/>
      <w:r>
        <w:rPr>
          <w:rFonts w:hint="eastAsia" w:ascii="宋体" w:hAnsi="宋体" w:cs="宋体"/>
          <w:color w:val="000000"/>
          <w:sz w:val="28"/>
          <w:szCs w:val="28"/>
          <w:lang w:val="zh-CN"/>
        </w:rPr>
        <w:t>附录5   资格审查条件（</w:t>
      </w:r>
      <w:r>
        <w:rPr>
          <w:rFonts w:hint="eastAsia" w:ascii="宋体" w:hAnsi="宋体" w:cs="宋体"/>
          <w:color w:val="000000"/>
          <w:w w:val="90"/>
          <w:sz w:val="28"/>
          <w:szCs w:val="28"/>
          <w:lang w:val="zh-CN"/>
        </w:rPr>
        <w:t>项目经理和项目总工最低要求）</w:t>
      </w:r>
      <w:bookmarkEnd w:id="84"/>
      <w:bookmarkEnd w:id="85"/>
      <w:bookmarkEnd w:id="86"/>
    </w:p>
    <w:tbl>
      <w:tblPr>
        <w:tblStyle w:val="8"/>
        <w:tblW w:w="49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19"/>
        <w:gridCol w:w="932"/>
        <w:gridCol w:w="796"/>
        <w:gridCol w:w="5258"/>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 w:type="pct"/>
            <w:noWrap w:val="0"/>
            <w:vAlign w:val="center"/>
          </w:tcPr>
          <w:p>
            <w:pPr>
              <w:autoSpaceDE w:val="0"/>
              <w:autoSpaceDN w:val="0"/>
              <w:adjustRightInd w:val="0"/>
              <w:spacing w:line="400" w:lineRule="exact"/>
              <w:jc w:val="center"/>
              <w:rPr>
                <w:rFonts w:hint="eastAsia" w:ascii="宋体" w:hAnsi="宋体" w:cs="宋体"/>
                <w:color w:val="000000"/>
                <w:szCs w:val="21"/>
              </w:rPr>
            </w:pPr>
            <w:bookmarkStart w:id="87" w:name="_Hlk106264043"/>
            <w:r>
              <w:rPr>
                <w:rFonts w:hint="eastAsia" w:ascii="宋体" w:hAnsi="宋体" w:cs="宋体"/>
                <w:color w:val="000000"/>
                <w:szCs w:val="21"/>
              </w:rPr>
              <w:t>人   员</w:t>
            </w:r>
          </w:p>
        </w:tc>
        <w:tc>
          <w:tcPr>
            <w:tcW w:w="491" w:type="pct"/>
            <w:gridSpan w:val="2"/>
            <w:noWrap w:val="0"/>
            <w:vAlign w:val="center"/>
          </w:tcPr>
          <w:p>
            <w:pPr>
              <w:autoSpaceDE w:val="0"/>
              <w:autoSpaceDN w:val="0"/>
              <w:adjustRightInd w:val="0"/>
              <w:spacing w:line="400" w:lineRule="exact"/>
              <w:jc w:val="center"/>
              <w:rPr>
                <w:rFonts w:hint="eastAsia" w:ascii="宋体" w:hAnsi="宋体" w:cs="宋体"/>
                <w:color w:val="000000"/>
                <w:szCs w:val="21"/>
              </w:rPr>
            </w:pPr>
            <w:r>
              <w:rPr>
                <w:rFonts w:hint="eastAsia" w:ascii="宋体" w:hAnsi="宋体" w:cs="宋体"/>
                <w:color w:val="000000"/>
                <w:szCs w:val="21"/>
              </w:rPr>
              <w:t>标段</w:t>
            </w:r>
          </w:p>
        </w:tc>
        <w:tc>
          <w:tcPr>
            <w:tcW w:w="444" w:type="pct"/>
            <w:noWrap w:val="0"/>
            <w:vAlign w:val="center"/>
          </w:tcPr>
          <w:p>
            <w:pPr>
              <w:autoSpaceDE w:val="0"/>
              <w:autoSpaceDN w:val="0"/>
              <w:adjustRightInd w:val="0"/>
              <w:spacing w:line="400" w:lineRule="exact"/>
              <w:jc w:val="center"/>
              <w:rPr>
                <w:rFonts w:hint="eastAsia" w:ascii="宋体" w:hAnsi="宋体" w:cs="宋体"/>
                <w:color w:val="000000"/>
                <w:szCs w:val="21"/>
              </w:rPr>
            </w:pPr>
            <w:r>
              <w:rPr>
                <w:rFonts w:hint="eastAsia" w:ascii="宋体" w:hAnsi="宋体" w:cs="宋体"/>
                <w:color w:val="000000"/>
                <w:szCs w:val="21"/>
              </w:rPr>
              <w:t>数  量</w:t>
            </w:r>
          </w:p>
        </w:tc>
        <w:tc>
          <w:tcPr>
            <w:tcW w:w="2891" w:type="pct"/>
            <w:noWrap w:val="0"/>
            <w:vAlign w:val="center"/>
          </w:tcPr>
          <w:p>
            <w:pPr>
              <w:autoSpaceDE w:val="0"/>
              <w:autoSpaceDN w:val="0"/>
              <w:adjustRightInd w:val="0"/>
              <w:spacing w:line="400" w:lineRule="exact"/>
              <w:jc w:val="center"/>
              <w:rPr>
                <w:rFonts w:hint="eastAsia" w:ascii="宋体" w:hAnsi="宋体" w:cs="宋体"/>
                <w:color w:val="000000"/>
                <w:szCs w:val="21"/>
              </w:rPr>
            </w:pPr>
            <w:r>
              <w:rPr>
                <w:rFonts w:hint="eastAsia" w:ascii="宋体" w:hAnsi="宋体" w:cs="宋体"/>
                <w:color w:val="000000"/>
                <w:szCs w:val="21"/>
              </w:rPr>
              <w:t>资 格 要 求</w:t>
            </w:r>
          </w:p>
        </w:tc>
        <w:tc>
          <w:tcPr>
            <w:tcW w:w="843" w:type="pct"/>
            <w:noWrap w:val="0"/>
            <w:vAlign w:val="top"/>
          </w:tcPr>
          <w:p>
            <w:pPr>
              <w:autoSpaceDE w:val="0"/>
              <w:autoSpaceDN w:val="0"/>
              <w:adjustRightInd w:val="0"/>
              <w:spacing w:line="400" w:lineRule="exact"/>
              <w:jc w:val="center"/>
              <w:rPr>
                <w:rFonts w:hint="eastAsia" w:ascii="宋体" w:hAnsi="宋体" w:cs="宋体"/>
                <w:color w:val="000000"/>
                <w:szCs w:val="21"/>
              </w:rPr>
            </w:pPr>
            <w:r>
              <w:rPr>
                <w:rFonts w:hint="eastAsia" w:ascii="宋体" w:hAnsi="宋体" w:cs="宋体"/>
                <w:color w:val="000000"/>
                <w:szCs w:val="21"/>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jc w:val="center"/>
        </w:trPr>
        <w:tc>
          <w:tcPr>
            <w:tcW w:w="328" w:type="pct"/>
            <w:noWrap w:val="0"/>
            <w:vAlign w:val="center"/>
          </w:tcPr>
          <w:p>
            <w:pPr>
              <w:autoSpaceDE w:val="0"/>
              <w:autoSpaceDN w:val="0"/>
              <w:adjustRightInd w:val="0"/>
              <w:spacing w:line="4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项目经理</w:t>
            </w:r>
          </w:p>
        </w:tc>
        <w:tc>
          <w:tcPr>
            <w:tcW w:w="491" w:type="pct"/>
            <w:gridSpan w:val="2"/>
            <w:noWrap w:val="0"/>
            <w:vAlign w:val="center"/>
          </w:tcPr>
          <w:p>
            <w:pPr>
              <w:autoSpaceDE w:val="0"/>
              <w:autoSpaceDN w:val="0"/>
              <w:adjustRightInd w:val="0"/>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01-10、12</w:t>
            </w:r>
          </w:p>
        </w:tc>
        <w:tc>
          <w:tcPr>
            <w:tcW w:w="444" w:type="pct"/>
            <w:noWrap w:val="0"/>
            <w:vAlign w:val="center"/>
          </w:tcPr>
          <w:p>
            <w:pPr>
              <w:autoSpaceDE w:val="0"/>
              <w:autoSpaceDN w:val="0"/>
              <w:adjustRightInd w:val="0"/>
              <w:spacing w:line="4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2891" w:type="pct"/>
            <w:noWrap w:val="0"/>
            <w:vAlign w:val="center"/>
          </w:tcPr>
          <w:p>
            <w:pPr>
              <w:spacing w:line="40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投标人自有人员</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须同时具备以下要求：</w:t>
            </w:r>
          </w:p>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）具有公路工程相关专业中级职称；</w:t>
            </w:r>
          </w:p>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 持有建设主管部门颁发的有效的“公路工程”专业《贰级建造师注册证书》或《贰级建造师电子注册证书》 ；</w:t>
            </w:r>
          </w:p>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）具有交通运输主管部门或建设主管部门颁发的有效的B类安全生产资格证书（或电子证书）。</w:t>
            </w:r>
          </w:p>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）担任过1项类似工程项目经理</w:t>
            </w:r>
          </w:p>
        </w:tc>
        <w:tc>
          <w:tcPr>
            <w:tcW w:w="843" w:type="pct"/>
            <w:vMerge w:val="restart"/>
            <w:noWrap w:val="0"/>
            <w:vAlign w:val="center"/>
          </w:tcPr>
          <w:p>
            <w:pPr>
              <w:spacing w:line="400" w:lineRule="exact"/>
              <w:rPr>
                <w:rFonts w:hint="eastAsia" w:ascii="宋体" w:hAnsi="宋体" w:cs="宋体"/>
                <w:bCs/>
                <w:color w:val="000000"/>
                <w:szCs w:val="21"/>
                <w:highlight w:val="none"/>
              </w:rPr>
            </w:pPr>
            <w:r>
              <w:rPr>
                <w:rFonts w:hint="eastAsia" w:ascii="宋体" w:hAnsi="宋体" w:cs="宋体"/>
                <w:bCs/>
                <w:color w:val="000000"/>
                <w:szCs w:val="21"/>
                <w:highlight w:val="none"/>
              </w:rPr>
              <w:t>无在岗项目（指目前未在其他项目上任职，或虽在其他项目上任职但本项目中标后能够从该项目撤离）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328" w:type="pct"/>
            <w:noWrap w:val="0"/>
            <w:vAlign w:val="center"/>
          </w:tcPr>
          <w:p>
            <w:pPr>
              <w:autoSpaceDE w:val="0"/>
              <w:autoSpaceDN w:val="0"/>
              <w:adjustRightInd w:val="0"/>
              <w:spacing w:line="4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项目经理</w:t>
            </w:r>
          </w:p>
        </w:tc>
        <w:tc>
          <w:tcPr>
            <w:tcW w:w="491" w:type="pct"/>
            <w:gridSpan w:val="2"/>
            <w:noWrap w:val="0"/>
            <w:vAlign w:val="center"/>
          </w:tcPr>
          <w:p>
            <w:pPr>
              <w:autoSpaceDE w:val="0"/>
              <w:autoSpaceDN w:val="0"/>
              <w:adjustRightInd w:val="0"/>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11</w:t>
            </w:r>
          </w:p>
        </w:tc>
        <w:tc>
          <w:tcPr>
            <w:tcW w:w="444" w:type="pct"/>
            <w:noWrap w:val="0"/>
            <w:vAlign w:val="center"/>
          </w:tcPr>
          <w:p>
            <w:pPr>
              <w:autoSpaceDE w:val="0"/>
              <w:autoSpaceDN w:val="0"/>
              <w:adjustRightInd w:val="0"/>
              <w:spacing w:line="4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2891" w:type="pct"/>
            <w:noWrap w:val="0"/>
            <w:vAlign w:val="center"/>
          </w:tcPr>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投标人自有人员</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须同时具备以下要求</w:t>
            </w:r>
            <w:r>
              <w:rPr>
                <w:rFonts w:hint="eastAsia" w:ascii="宋体" w:hAnsi="宋体" w:cs="宋体"/>
                <w:color w:val="000000"/>
                <w:szCs w:val="21"/>
                <w:highlight w:val="none"/>
              </w:rPr>
              <w:t>；</w:t>
            </w:r>
          </w:p>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）具有公路工程相关专业高级职称；</w:t>
            </w:r>
          </w:p>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 持有建设主管部门颁发的有效的“公路工程”专业《壹级建造师注册证书》或《壹级建造师电子注册证书》 ；</w:t>
            </w:r>
          </w:p>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）具有交通运输主管部门或建设主管部门颁发的有效的B类安全生产资格证书（或电子证书）。</w:t>
            </w:r>
          </w:p>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）担任过1项类似工程项目经理</w:t>
            </w:r>
          </w:p>
        </w:tc>
        <w:tc>
          <w:tcPr>
            <w:tcW w:w="843" w:type="pct"/>
            <w:vMerge w:val="continue"/>
            <w:noWrap w:val="0"/>
            <w:vAlign w:val="center"/>
          </w:tcPr>
          <w:p>
            <w:pPr>
              <w:spacing w:line="400" w:lineRule="exact"/>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338" w:type="pct"/>
            <w:gridSpan w:val="2"/>
            <w:vMerge w:val="restart"/>
            <w:noWrap w:val="0"/>
            <w:vAlign w:val="center"/>
          </w:tcPr>
          <w:p>
            <w:pPr>
              <w:autoSpaceDE w:val="0"/>
              <w:autoSpaceDN w:val="0"/>
              <w:adjustRightInd w:val="0"/>
              <w:spacing w:line="4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项目总工</w:t>
            </w:r>
          </w:p>
        </w:tc>
        <w:tc>
          <w:tcPr>
            <w:tcW w:w="481" w:type="pct"/>
            <w:noWrap w:val="0"/>
            <w:vAlign w:val="center"/>
          </w:tcPr>
          <w:p>
            <w:pPr>
              <w:autoSpaceDE w:val="0"/>
              <w:autoSpaceDN w:val="0"/>
              <w:adjustRightInd w:val="0"/>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及12</w:t>
            </w:r>
          </w:p>
        </w:tc>
        <w:tc>
          <w:tcPr>
            <w:tcW w:w="444" w:type="pct"/>
            <w:noWrap w:val="0"/>
            <w:vAlign w:val="center"/>
          </w:tcPr>
          <w:p>
            <w:pPr>
              <w:autoSpaceDE w:val="0"/>
              <w:autoSpaceDN w:val="0"/>
              <w:adjustRightInd w:val="0"/>
              <w:spacing w:line="4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2891" w:type="pct"/>
            <w:noWrap w:val="0"/>
            <w:vAlign w:val="center"/>
          </w:tcPr>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投标人自有人员</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须同时具备以下要求</w:t>
            </w:r>
            <w:r>
              <w:rPr>
                <w:rFonts w:hint="eastAsia" w:ascii="宋体" w:hAnsi="宋体" w:cs="宋体"/>
                <w:color w:val="000000"/>
                <w:szCs w:val="21"/>
                <w:highlight w:val="none"/>
              </w:rPr>
              <w:t>；</w:t>
            </w:r>
          </w:p>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具有公路工程相关专业中级技术职称；</w:t>
            </w:r>
          </w:p>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 担任过1项类似工程项目总工</w:t>
            </w:r>
          </w:p>
        </w:tc>
        <w:tc>
          <w:tcPr>
            <w:tcW w:w="843" w:type="pct"/>
            <w:vMerge w:val="continue"/>
            <w:noWrap w:val="0"/>
            <w:vAlign w:val="center"/>
          </w:tcPr>
          <w:p>
            <w:pPr>
              <w:spacing w:line="400" w:lineRule="exact"/>
              <w:ind w:firstLine="420" w:firstLineChars="200"/>
              <w:jc w:val="center"/>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338" w:type="pct"/>
            <w:gridSpan w:val="2"/>
            <w:vMerge w:val="continue"/>
            <w:noWrap w:val="0"/>
            <w:vAlign w:val="center"/>
          </w:tcPr>
          <w:p>
            <w:pPr>
              <w:autoSpaceDE w:val="0"/>
              <w:autoSpaceDN w:val="0"/>
              <w:adjustRightInd w:val="0"/>
              <w:spacing w:line="400" w:lineRule="exact"/>
              <w:jc w:val="center"/>
              <w:rPr>
                <w:rFonts w:hint="eastAsia" w:ascii="宋体" w:hAnsi="宋体" w:cs="宋体"/>
                <w:color w:val="000000"/>
                <w:szCs w:val="21"/>
                <w:highlight w:val="none"/>
              </w:rPr>
            </w:pPr>
          </w:p>
        </w:tc>
        <w:tc>
          <w:tcPr>
            <w:tcW w:w="481" w:type="pct"/>
            <w:noWrap w:val="0"/>
            <w:vAlign w:val="center"/>
          </w:tcPr>
          <w:p>
            <w:pPr>
              <w:autoSpaceDE w:val="0"/>
              <w:autoSpaceDN w:val="0"/>
              <w:adjustRightInd w:val="0"/>
              <w:spacing w:line="400" w:lineRule="exact"/>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11</w:t>
            </w:r>
          </w:p>
        </w:tc>
        <w:tc>
          <w:tcPr>
            <w:tcW w:w="444" w:type="pct"/>
            <w:noWrap w:val="0"/>
            <w:vAlign w:val="center"/>
          </w:tcPr>
          <w:p>
            <w:pPr>
              <w:autoSpaceDE w:val="0"/>
              <w:autoSpaceDN w:val="0"/>
              <w:adjustRightInd w:val="0"/>
              <w:spacing w:line="400" w:lineRule="exact"/>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w:t>
            </w:r>
          </w:p>
        </w:tc>
        <w:tc>
          <w:tcPr>
            <w:tcW w:w="2891" w:type="pct"/>
            <w:noWrap w:val="0"/>
            <w:vAlign w:val="center"/>
          </w:tcPr>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投标人自有人员</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须同时具备以下要求</w:t>
            </w:r>
            <w:r>
              <w:rPr>
                <w:rFonts w:hint="eastAsia" w:ascii="宋体" w:hAnsi="宋体" w:cs="宋体"/>
                <w:color w:val="000000"/>
                <w:szCs w:val="21"/>
                <w:highlight w:val="none"/>
              </w:rPr>
              <w:t>；</w:t>
            </w:r>
          </w:p>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具有公路工程相关专业高级技术职称；</w:t>
            </w:r>
          </w:p>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 担任过1项类似工程项目总工</w:t>
            </w:r>
          </w:p>
        </w:tc>
        <w:tc>
          <w:tcPr>
            <w:tcW w:w="843" w:type="pct"/>
            <w:noWrap w:val="0"/>
            <w:vAlign w:val="center"/>
          </w:tcPr>
          <w:p>
            <w:pPr>
              <w:spacing w:line="400" w:lineRule="exact"/>
              <w:ind w:firstLine="420" w:firstLineChars="200"/>
              <w:jc w:val="center"/>
              <w:rPr>
                <w:rFonts w:hint="eastAsia" w:ascii="宋体" w:hAnsi="宋体" w:cs="宋体"/>
                <w:bCs/>
                <w:color w:val="000000"/>
                <w:szCs w:val="21"/>
                <w:highlight w:val="none"/>
              </w:rPr>
            </w:pPr>
          </w:p>
        </w:tc>
      </w:tr>
      <w:bookmarkEnd w:id="87"/>
    </w:tbl>
    <w:p>
      <w:pPr>
        <w:autoSpaceDE w:val="0"/>
        <w:autoSpaceDN w:val="0"/>
        <w:adjustRightInd w:val="0"/>
        <w:jc w:val="center"/>
        <w:rPr>
          <w:rFonts w:hint="eastAsia" w:ascii="宋体" w:hAnsi="宋体" w:cs="宋体"/>
          <w:b/>
          <w:bCs/>
          <w:color w:val="000000"/>
          <w:szCs w:val="21"/>
          <w:highlight w:val="none"/>
        </w:rPr>
      </w:pPr>
    </w:p>
    <w:p>
      <w:pPr>
        <w:spacing w:line="400" w:lineRule="exact"/>
        <w:rPr>
          <w:rFonts w:hint="eastAsia" w:ascii="宋体" w:hAnsi="宋体" w:cs="宋体"/>
          <w:color w:val="000000"/>
          <w:szCs w:val="21"/>
        </w:rPr>
      </w:pPr>
      <w:r>
        <w:rPr>
          <w:rFonts w:hint="eastAsia" w:ascii="宋体" w:hAnsi="宋体" w:cs="宋体"/>
          <w:color w:val="000000"/>
          <w:szCs w:val="21"/>
        </w:rPr>
        <w:t>注：</w:t>
      </w:r>
    </w:p>
    <w:p>
      <w:pPr>
        <w:pStyle w:val="6"/>
        <w:spacing w:line="360" w:lineRule="exact"/>
        <w:ind w:firstLine="420"/>
        <w:rPr>
          <w:rFonts w:hint="eastAsia" w:ascii="宋体" w:hAnsi="宋体" w:cs="宋体"/>
          <w:color w:val="000000"/>
        </w:rPr>
      </w:pPr>
      <w:r>
        <w:rPr>
          <w:rFonts w:hint="eastAsia" w:ascii="宋体" w:hAnsi="宋体" w:cs="宋体"/>
          <w:color w:val="000000"/>
          <w:lang w:val="zh-CN"/>
        </w:rPr>
        <w:t xml:space="preserve"> 本表所列人员不得互相兼职。</w:t>
      </w:r>
    </w:p>
    <w:p>
      <w:pPr>
        <w:pStyle w:val="6"/>
        <w:spacing w:line="360" w:lineRule="exact"/>
        <w:ind w:firstLine="420"/>
        <w:rPr>
          <w:rFonts w:hint="eastAsia" w:ascii="宋体" w:hAnsi="宋体" w:cs="宋体"/>
          <w:color w:val="000000"/>
        </w:rPr>
      </w:pPr>
      <w:r>
        <w:rPr>
          <w:rFonts w:hint="eastAsia" w:ascii="宋体" w:hAnsi="宋体" w:cs="宋体"/>
          <w:color w:val="000000"/>
          <w:lang w:val="zh-CN"/>
        </w:rPr>
        <w:t>公路工程相关专业职称包括公路工程、桥梁工程、公路与桥梁工程、交通土建、隧道（地下结构）工程、交通工程等专业职称。如职称证上无专业，则以毕业证上的专业为准。</w:t>
      </w:r>
    </w:p>
    <w:bookmarkEnd w:id="59"/>
    <w:bookmarkEnd w:id="60"/>
    <w:bookmarkEnd w:id="61"/>
    <w:bookmarkEnd w:id="62"/>
    <w:bookmarkEnd w:id="63"/>
    <w:bookmarkEnd w:id="64"/>
    <w:bookmarkEnd w:id="65"/>
    <w:bookmarkEnd w:id="66"/>
    <w:p>
      <w:pPr>
        <w:pStyle w:val="6"/>
        <w:spacing w:line="360" w:lineRule="exact"/>
        <w:ind w:firstLine="420"/>
        <w:rPr>
          <w:rFonts w:hint="eastAsia" w:ascii="宋体" w:hAnsi="宋体" w:cs="宋体"/>
          <w:b/>
          <w:color w:val="000000"/>
          <w:kern w:val="0"/>
          <w:sz w:val="32"/>
          <w:szCs w:val="32"/>
        </w:rPr>
      </w:pPr>
    </w:p>
    <w:p/>
    <w:p/>
    <w:p/>
    <w:p/>
    <w:p>
      <w:pPr>
        <w:pStyle w:val="3"/>
        <w:keepNext w:val="0"/>
        <w:keepLines w:val="0"/>
        <w:spacing w:before="0" w:after="0" w:line="400" w:lineRule="exact"/>
        <w:jc w:val="left"/>
        <w:rPr>
          <w:rFonts w:hint="eastAsia" w:ascii="宋体" w:hAnsi="宋体" w:cs="宋体"/>
          <w:b w:val="0"/>
          <w:bCs w:val="0"/>
          <w:color w:val="000000"/>
          <w:sz w:val="24"/>
          <w:szCs w:val="24"/>
        </w:rPr>
      </w:pPr>
      <w:bookmarkStart w:id="88" w:name="_Toc71833259"/>
      <w:bookmarkStart w:id="89" w:name="_Toc35268504"/>
      <w:bookmarkStart w:id="90" w:name="_Toc243665797"/>
      <w:bookmarkStart w:id="91" w:name="_Toc332810271"/>
      <w:bookmarkStart w:id="92" w:name="OLE_LINK29"/>
      <w:bookmarkStart w:id="93" w:name="_Toc243665798"/>
      <w:r>
        <w:rPr>
          <w:rFonts w:hint="eastAsia" w:ascii="宋体" w:hAnsi="宋体" w:cs="宋体"/>
          <w:b w:val="0"/>
          <w:bCs w:val="0"/>
          <w:color w:val="000000"/>
          <w:sz w:val="24"/>
          <w:szCs w:val="24"/>
        </w:rPr>
        <w:t>评标办法前附表</w:t>
      </w:r>
      <w:bookmarkEnd w:id="88"/>
      <w:bookmarkEnd w:id="89"/>
      <w:bookmarkEnd w:id="90"/>
      <w:bookmarkEnd w:id="91"/>
    </w:p>
    <w:tbl>
      <w:tblPr>
        <w:tblStyle w:val="8"/>
        <w:tblW w:w="9572"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999"/>
        <w:gridCol w:w="1555"/>
        <w:gridCol w:w="701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blHeader/>
          <w:jc w:val="center"/>
        </w:trPr>
        <w:tc>
          <w:tcPr>
            <w:tcW w:w="999" w:type="dxa"/>
            <w:tcBorders>
              <w:top w:val="single" w:color="000000" w:sz="12" w:space="0"/>
              <w:left w:val="single" w:color="000000" w:sz="12" w:space="0"/>
              <w:bottom w:val="single" w:color="000000" w:sz="6" w:space="0"/>
              <w:right w:val="single" w:color="000000" w:sz="6" w:space="0"/>
            </w:tcBorders>
            <w:noWrap w:val="0"/>
            <w:vAlign w:val="center"/>
          </w:tcPr>
          <w:p>
            <w:pPr>
              <w:adjustRightInd w:val="0"/>
              <w:snapToGrid w:val="0"/>
              <w:spacing w:before="24" w:beforeLines="10" w:after="24" w:afterLines="10" w:line="360" w:lineRule="atLeast"/>
              <w:jc w:val="center"/>
              <w:rPr>
                <w:rFonts w:hint="eastAsia" w:ascii="宋体" w:hAnsi="宋体" w:cs="宋体"/>
                <w:color w:val="000000"/>
                <w:szCs w:val="21"/>
              </w:rPr>
            </w:pPr>
            <w:r>
              <w:rPr>
                <w:rFonts w:hint="eastAsia" w:ascii="宋体" w:hAnsi="宋体" w:cs="宋体"/>
                <w:color w:val="000000"/>
                <w:szCs w:val="21"/>
              </w:rPr>
              <w:t>条款号</w:t>
            </w:r>
          </w:p>
        </w:tc>
        <w:tc>
          <w:tcPr>
            <w:tcW w:w="1555" w:type="dxa"/>
            <w:tcBorders>
              <w:top w:val="single" w:color="000000" w:sz="12" w:space="0"/>
              <w:left w:val="single" w:color="000000" w:sz="6" w:space="0"/>
              <w:bottom w:val="single" w:color="000000" w:sz="6" w:space="0"/>
              <w:right w:val="single" w:color="auto" w:sz="4" w:space="0"/>
            </w:tcBorders>
            <w:noWrap w:val="0"/>
            <w:vAlign w:val="center"/>
          </w:tcPr>
          <w:p>
            <w:pPr>
              <w:adjustRightInd w:val="0"/>
              <w:snapToGrid w:val="0"/>
              <w:spacing w:before="24" w:beforeLines="10" w:after="24" w:afterLines="10" w:line="360" w:lineRule="atLeast"/>
              <w:jc w:val="center"/>
              <w:rPr>
                <w:rFonts w:hint="eastAsia" w:ascii="宋体" w:hAnsi="宋体" w:cs="宋体"/>
                <w:color w:val="000000"/>
                <w:szCs w:val="21"/>
              </w:rPr>
            </w:pPr>
            <w:r>
              <w:rPr>
                <w:rFonts w:hint="eastAsia" w:ascii="宋体" w:hAnsi="宋体" w:cs="宋体"/>
                <w:color w:val="000000"/>
                <w:szCs w:val="21"/>
              </w:rPr>
              <w:t>条款内容</w:t>
            </w:r>
          </w:p>
        </w:tc>
        <w:tc>
          <w:tcPr>
            <w:tcW w:w="7018" w:type="dxa"/>
            <w:tcBorders>
              <w:top w:val="single" w:color="000000" w:sz="12" w:space="0"/>
              <w:left w:val="single" w:color="auto" w:sz="4" w:space="0"/>
              <w:bottom w:val="single" w:color="000000" w:sz="6" w:space="0"/>
              <w:right w:val="single" w:color="000000" w:sz="12" w:space="0"/>
            </w:tcBorders>
            <w:noWrap w:val="0"/>
            <w:vAlign w:val="center"/>
          </w:tcPr>
          <w:p>
            <w:pPr>
              <w:adjustRightInd w:val="0"/>
              <w:snapToGrid w:val="0"/>
              <w:spacing w:before="24" w:beforeLines="10" w:after="24" w:afterLines="10" w:line="360" w:lineRule="atLeast"/>
              <w:jc w:val="center"/>
              <w:rPr>
                <w:rFonts w:hint="eastAsia" w:ascii="宋体" w:hAnsi="宋体" w:cs="宋体"/>
                <w:color w:val="000000"/>
                <w:szCs w:val="21"/>
              </w:rPr>
            </w:pPr>
            <w:r>
              <w:rPr>
                <w:rFonts w:hint="eastAsia" w:ascii="宋体" w:hAnsi="宋体" w:cs="宋体"/>
                <w:color w:val="000000"/>
                <w:szCs w:val="21"/>
              </w:rPr>
              <w:t>评审因素与评审标准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519" w:hRule="atLeast"/>
          <w:jc w:val="center"/>
        </w:trPr>
        <w:tc>
          <w:tcPr>
            <w:tcW w:w="999" w:type="dxa"/>
            <w:tcBorders>
              <w:top w:val="single" w:color="000000" w:sz="6" w:space="0"/>
              <w:left w:val="single" w:color="000000" w:sz="12" w:space="0"/>
              <w:bottom w:val="single" w:color="000000" w:sz="6" w:space="0"/>
              <w:right w:val="single" w:color="000000" w:sz="6" w:space="0"/>
            </w:tcBorders>
            <w:noWrap w:val="0"/>
            <w:vAlign w:val="center"/>
          </w:tcPr>
          <w:p>
            <w:pPr>
              <w:adjustRightInd w:val="0"/>
              <w:snapToGrid w:val="0"/>
              <w:spacing w:before="24" w:beforeLines="10" w:after="24" w:afterLines="10" w:line="360" w:lineRule="atLeast"/>
              <w:jc w:val="center"/>
              <w:rPr>
                <w:rFonts w:hint="eastAsia" w:ascii="宋体" w:hAnsi="宋体" w:cs="宋体"/>
                <w:color w:val="000000"/>
                <w:szCs w:val="21"/>
              </w:rPr>
            </w:pPr>
            <w:r>
              <w:rPr>
                <w:rFonts w:hint="eastAsia" w:ascii="宋体" w:hAnsi="宋体" w:cs="宋体"/>
                <w:color w:val="000000"/>
                <w:szCs w:val="21"/>
              </w:rPr>
              <w:t>1</w:t>
            </w:r>
          </w:p>
        </w:tc>
        <w:tc>
          <w:tcPr>
            <w:tcW w:w="1555"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before="24" w:beforeLines="10" w:after="24" w:afterLines="10" w:line="360" w:lineRule="atLeast"/>
              <w:jc w:val="center"/>
              <w:rPr>
                <w:rFonts w:hint="eastAsia" w:ascii="宋体" w:hAnsi="宋体" w:cs="宋体"/>
                <w:color w:val="000000"/>
                <w:szCs w:val="21"/>
              </w:rPr>
            </w:pPr>
            <w:r>
              <w:rPr>
                <w:rFonts w:hint="eastAsia" w:ascii="宋体" w:hAnsi="宋体" w:cs="宋体"/>
                <w:color w:val="000000"/>
                <w:szCs w:val="21"/>
              </w:rPr>
              <w:t>评标方法</w:t>
            </w:r>
          </w:p>
        </w:tc>
        <w:tc>
          <w:tcPr>
            <w:tcW w:w="7018" w:type="dxa"/>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pacing w:line="360" w:lineRule="exact"/>
              <w:rPr>
                <w:rFonts w:hint="eastAsia" w:ascii="宋体" w:hAnsi="宋体" w:cs="宋体"/>
                <w:color w:val="000000"/>
                <w:szCs w:val="21"/>
              </w:rPr>
            </w:pPr>
            <w:r>
              <w:rPr>
                <w:rFonts w:hint="eastAsia" w:ascii="宋体" w:hAnsi="宋体" w:cs="宋体"/>
                <w:color w:val="000000"/>
                <w:szCs w:val="21"/>
              </w:rPr>
              <w:t>本款修改为：</w:t>
            </w:r>
          </w:p>
          <w:p>
            <w:pPr>
              <w:adjustRightInd w:val="0"/>
              <w:snapToGrid w:val="0"/>
              <w:spacing w:before="24" w:beforeLines="10" w:after="24" w:afterLines="10" w:line="360" w:lineRule="atLeast"/>
              <w:ind w:firstLine="420" w:firstLineChars="200"/>
              <w:rPr>
                <w:rFonts w:hint="eastAsia" w:ascii="宋体" w:hAnsi="宋体" w:cs="宋体"/>
                <w:color w:val="000000"/>
                <w:szCs w:val="21"/>
              </w:rPr>
            </w:pPr>
            <w:r>
              <w:rPr>
                <w:rFonts w:hint="eastAsia" w:ascii="宋体" w:hAnsi="宋体" w:cs="宋体"/>
                <w:color w:val="000000"/>
                <w:szCs w:val="21"/>
              </w:rPr>
              <w:t>本次评标采用技术评分最低标价法。评标委员会对通过投标文件第一个信封（商务及技术文件）评审，综合评分前三名的投标文件第二个信封（报价文件）进行开标，按评标价由低到高的顺序推荐</w:t>
            </w:r>
            <w:r>
              <w:rPr>
                <w:rFonts w:hint="eastAsia" w:ascii="宋体" w:hAnsi="宋体" w:cs="宋体"/>
                <w:color w:val="000000"/>
                <w:szCs w:val="21"/>
                <w:lang w:val="en-US" w:eastAsia="zh-CN"/>
              </w:rPr>
              <w:t>三</w:t>
            </w:r>
            <w:r>
              <w:rPr>
                <w:rFonts w:hint="eastAsia" w:ascii="宋体" w:hAnsi="宋体" w:cs="宋体"/>
                <w:color w:val="000000"/>
                <w:szCs w:val="21"/>
              </w:rPr>
              <w:t>名中标候选人，但投标报价低于其成本的除外。本项目设置投标控制价上限，高于投标控制价上限作废标处理。如评标委员会认为投标报价低于成本的，评标委员会将否决其投标。</w:t>
            </w:r>
          </w:p>
          <w:p>
            <w:pPr>
              <w:adjustRightInd w:val="0"/>
              <w:snapToGrid w:val="0"/>
              <w:spacing w:before="24" w:beforeLines="10" w:after="24" w:afterLines="10" w:line="360" w:lineRule="atLeast"/>
              <w:ind w:firstLine="420" w:firstLineChars="200"/>
              <w:rPr>
                <w:rFonts w:hint="eastAsia" w:ascii="宋体" w:hAnsi="宋体" w:cs="宋体"/>
                <w:color w:val="000000"/>
                <w:szCs w:val="21"/>
              </w:rPr>
            </w:pPr>
            <w:r>
              <w:rPr>
                <w:rFonts w:hint="eastAsia" w:ascii="宋体" w:hAnsi="宋体" w:cs="宋体"/>
                <w:color w:val="000000"/>
                <w:szCs w:val="21"/>
              </w:rPr>
              <w:t>评标价相等时，评标委员会依次按照以下优先顺序推荐中标候选人：</w:t>
            </w:r>
          </w:p>
          <w:p>
            <w:pPr>
              <w:autoSpaceDE w:val="0"/>
              <w:autoSpaceDN w:val="0"/>
              <w:adjustRightInd w:val="0"/>
              <w:spacing w:line="320" w:lineRule="exact"/>
              <w:ind w:firstLine="420" w:firstLineChars="200"/>
              <w:rPr>
                <w:rFonts w:hint="eastAsia" w:ascii="宋体" w:hAnsi="宋体"/>
                <w:szCs w:val="21"/>
              </w:rPr>
            </w:pPr>
            <w:r>
              <w:rPr>
                <w:rFonts w:hint="eastAsia" w:ascii="宋体" w:hAnsi="宋体"/>
                <w:szCs w:val="21"/>
              </w:rPr>
              <w:t>1、第一信封评分得分较高的投标人优先；</w:t>
            </w:r>
          </w:p>
          <w:p>
            <w:pPr>
              <w:autoSpaceDE w:val="0"/>
              <w:autoSpaceDN w:val="0"/>
              <w:adjustRightInd w:val="0"/>
              <w:spacing w:line="320" w:lineRule="exact"/>
              <w:ind w:firstLine="420" w:firstLineChars="200"/>
              <w:rPr>
                <w:rFonts w:ascii="宋体" w:hAnsi="宋体"/>
                <w:szCs w:val="21"/>
              </w:rPr>
            </w:pPr>
            <w:r>
              <w:rPr>
                <w:rFonts w:hint="eastAsia" w:ascii="宋体" w:hAnsi="宋体"/>
                <w:szCs w:val="21"/>
              </w:rPr>
              <w:t>2、业</w:t>
            </w:r>
            <w:r>
              <w:rPr>
                <w:rFonts w:ascii="宋体" w:hAnsi="宋体"/>
                <w:szCs w:val="21"/>
              </w:rPr>
              <w:t>绩得分较高</w:t>
            </w:r>
            <w:r>
              <w:rPr>
                <w:rFonts w:hint="eastAsia" w:ascii="宋体" w:hAnsi="宋体"/>
                <w:szCs w:val="21"/>
              </w:rPr>
              <w:t>的投标人优先；</w:t>
            </w:r>
          </w:p>
          <w:p>
            <w:pPr>
              <w:autoSpaceDE w:val="0"/>
              <w:autoSpaceDN w:val="0"/>
              <w:adjustRightInd w:val="0"/>
              <w:spacing w:line="320" w:lineRule="exact"/>
              <w:ind w:firstLine="420" w:firstLineChars="200"/>
              <w:rPr>
                <w:rFonts w:ascii="宋体" w:hAnsi="宋体"/>
                <w:szCs w:val="21"/>
              </w:rPr>
            </w:pPr>
            <w:r>
              <w:rPr>
                <w:rFonts w:hint="eastAsia" w:ascii="宋体" w:hAnsi="宋体"/>
                <w:szCs w:val="21"/>
              </w:rPr>
              <w:t>3、被招标项目所在地省级交通运输主管部门评为较高信用等级的投标人优先；</w:t>
            </w:r>
          </w:p>
          <w:p>
            <w:pPr>
              <w:autoSpaceDE w:val="0"/>
              <w:autoSpaceDN w:val="0"/>
              <w:adjustRightInd w:val="0"/>
              <w:spacing w:line="320" w:lineRule="exact"/>
              <w:ind w:firstLine="420" w:firstLineChars="200"/>
              <w:rPr>
                <w:rFonts w:ascii="宋体" w:hAnsi="宋体"/>
                <w:szCs w:val="21"/>
              </w:rPr>
            </w:pPr>
            <w:r>
              <w:rPr>
                <w:rFonts w:hint="eastAsia" w:ascii="宋体" w:hAnsi="宋体"/>
                <w:szCs w:val="21"/>
              </w:rPr>
              <w:t>4、施工组织设计得分较高的投标人优先；</w:t>
            </w:r>
          </w:p>
          <w:p>
            <w:pPr>
              <w:autoSpaceDE w:val="0"/>
              <w:autoSpaceDN w:val="0"/>
              <w:adjustRightInd w:val="0"/>
              <w:spacing w:line="320" w:lineRule="exact"/>
              <w:ind w:firstLine="420" w:firstLineChars="200"/>
              <w:rPr>
                <w:rFonts w:ascii="宋体" w:hAnsi="宋体"/>
                <w:szCs w:val="21"/>
              </w:rPr>
            </w:pPr>
            <w:r>
              <w:rPr>
                <w:rFonts w:ascii="宋体" w:hAnsi="宋体"/>
                <w:szCs w:val="21"/>
              </w:rPr>
              <w:t>5</w:t>
            </w:r>
            <w:r>
              <w:rPr>
                <w:rFonts w:hint="eastAsia" w:ascii="宋体" w:hAnsi="宋体"/>
                <w:szCs w:val="21"/>
              </w:rPr>
              <w:t>、主要人员得分较高的投标人优先；</w:t>
            </w:r>
          </w:p>
          <w:p>
            <w:pPr>
              <w:adjustRightInd w:val="0"/>
              <w:snapToGrid w:val="0"/>
              <w:spacing w:before="24" w:beforeLines="10" w:after="24" w:afterLines="10" w:line="360" w:lineRule="atLeast"/>
              <w:ind w:left="420"/>
              <w:rPr>
                <w:rFonts w:hint="eastAsia" w:ascii="宋体" w:hAnsi="宋体" w:cs="宋体"/>
                <w:color w:val="000000"/>
                <w:szCs w:val="21"/>
              </w:rPr>
            </w:pPr>
            <w:r>
              <w:rPr>
                <w:rFonts w:hint="eastAsia" w:ascii="宋体" w:hAnsi="宋体"/>
                <w:szCs w:val="21"/>
              </w:rPr>
              <w:t>若以上均相等评标委员会投票表决</w:t>
            </w:r>
            <w:r>
              <w:rPr>
                <w:rFonts w:hint="eastAsia"/>
                <w:szCs w:val="21"/>
              </w:rPr>
              <w:t>，推荐票数多的投标人评分排序在先。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999" w:type="dxa"/>
            <w:tcBorders>
              <w:top w:val="single" w:color="000000" w:sz="6" w:space="0"/>
              <w:left w:val="single" w:color="000000" w:sz="12" w:space="0"/>
              <w:bottom w:val="single" w:color="000000" w:sz="6" w:space="0"/>
              <w:right w:val="single" w:color="000000" w:sz="6" w:space="0"/>
            </w:tcBorders>
            <w:noWrap w:val="0"/>
            <w:vAlign w:val="center"/>
          </w:tcPr>
          <w:p>
            <w:pPr>
              <w:adjustRightInd w:val="0"/>
              <w:snapToGrid w:val="0"/>
              <w:spacing w:before="24" w:beforeLines="10" w:after="24" w:afterLines="10" w:line="360" w:lineRule="atLeast"/>
              <w:jc w:val="center"/>
              <w:rPr>
                <w:rFonts w:hint="eastAsia" w:ascii="宋体" w:hAnsi="宋体" w:cs="宋体"/>
                <w:color w:val="000000"/>
                <w:szCs w:val="21"/>
              </w:rPr>
            </w:pPr>
            <w:r>
              <w:rPr>
                <w:rFonts w:hint="eastAsia" w:ascii="宋体" w:hAnsi="宋体" w:cs="宋体"/>
                <w:color w:val="000000"/>
                <w:szCs w:val="21"/>
              </w:rPr>
              <w:t>2.1.1</w:t>
            </w:r>
            <w:r>
              <w:rPr>
                <w:rFonts w:hint="eastAsia" w:ascii="宋体" w:hAnsi="宋体" w:cs="宋体"/>
                <w:color w:val="000000"/>
                <w:szCs w:val="21"/>
              </w:rPr>
              <w:br w:type="textWrapping"/>
            </w:r>
            <w:r>
              <w:rPr>
                <w:rFonts w:hint="eastAsia" w:ascii="宋体" w:hAnsi="宋体" w:cs="宋体"/>
                <w:color w:val="000000"/>
                <w:szCs w:val="21"/>
              </w:rPr>
              <w:br w:type="textWrapping"/>
            </w:r>
            <w:r>
              <w:rPr>
                <w:rFonts w:hint="eastAsia" w:ascii="宋体" w:hAnsi="宋体" w:cs="宋体"/>
                <w:color w:val="000000"/>
                <w:szCs w:val="21"/>
              </w:rPr>
              <w:t>2.1.3</w:t>
            </w:r>
          </w:p>
        </w:tc>
        <w:tc>
          <w:tcPr>
            <w:tcW w:w="1555"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before="24" w:beforeLines="10" w:after="24" w:afterLines="10" w:line="360" w:lineRule="atLeast"/>
              <w:jc w:val="center"/>
              <w:rPr>
                <w:rFonts w:hint="eastAsia" w:ascii="宋体" w:hAnsi="宋体" w:cs="宋体"/>
                <w:color w:val="000000"/>
                <w:szCs w:val="21"/>
              </w:rPr>
            </w:pPr>
            <w:r>
              <w:rPr>
                <w:rFonts w:hint="eastAsia" w:ascii="宋体" w:hAnsi="宋体" w:cs="宋体"/>
                <w:color w:val="000000"/>
                <w:szCs w:val="21"/>
              </w:rPr>
              <w:t>形式评审与</w:t>
            </w:r>
            <w:r>
              <w:rPr>
                <w:rFonts w:hint="eastAsia" w:ascii="宋体" w:hAnsi="宋体" w:cs="宋体"/>
                <w:color w:val="000000"/>
                <w:szCs w:val="21"/>
              </w:rPr>
              <w:br w:type="textWrapping"/>
            </w:r>
            <w:r>
              <w:rPr>
                <w:rFonts w:hint="eastAsia" w:ascii="宋体" w:hAnsi="宋体" w:cs="宋体"/>
                <w:color w:val="000000"/>
                <w:szCs w:val="21"/>
              </w:rPr>
              <w:t>响应性评审标准</w:t>
            </w:r>
          </w:p>
        </w:tc>
        <w:tc>
          <w:tcPr>
            <w:tcW w:w="7018" w:type="dxa"/>
            <w:tcBorders>
              <w:top w:val="single" w:color="000000" w:sz="6" w:space="0"/>
              <w:left w:val="single" w:color="000000" w:sz="6" w:space="0"/>
              <w:bottom w:val="single" w:color="000000" w:sz="6" w:space="0"/>
              <w:right w:val="single" w:color="000000" w:sz="12" w:space="0"/>
            </w:tcBorders>
            <w:noWrap w:val="0"/>
            <w:vAlign w:val="center"/>
          </w:tcPr>
          <w:p>
            <w:pPr>
              <w:pStyle w:val="13"/>
              <w:shd w:val="clear" w:color="auto" w:fill="auto"/>
              <w:tabs>
                <w:tab w:val="left" w:pos="922"/>
              </w:tabs>
              <w:spacing w:before="0" w:line="360" w:lineRule="atLeast"/>
              <w:ind w:firstLine="361" w:firstLineChars="172"/>
              <w:jc w:val="left"/>
              <w:rPr>
                <w:rFonts w:hint="eastAsia" w:cs="宋体"/>
                <w:color w:val="000000"/>
                <w:kern w:val="2"/>
                <w:sz w:val="21"/>
                <w:szCs w:val="21"/>
                <w:lang w:val="en-US" w:eastAsia="zh-CN"/>
              </w:rPr>
            </w:pPr>
            <w:r>
              <w:rPr>
                <w:rFonts w:hint="eastAsia" w:cs="宋体"/>
                <w:color w:val="000000"/>
                <w:kern w:val="2"/>
                <w:sz w:val="21"/>
                <w:szCs w:val="21"/>
                <w:lang w:val="en-US" w:eastAsia="zh-CN"/>
              </w:rPr>
              <w:t>第一个信封（商务及技术文件）评审标准：</w:t>
            </w:r>
          </w:p>
          <w:p>
            <w:pPr>
              <w:pStyle w:val="13"/>
              <w:shd w:val="clear" w:color="auto" w:fill="auto"/>
              <w:tabs>
                <w:tab w:val="left" w:pos="922"/>
              </w:tabs>
              <w:spacing w:before="0" w:line="360" w:lineRule="atLeast"/>
              <w:ind w:firstLine="361" w:firstLineChars="172"/>
              <w:jc w:val="left"/>
              <w:rPr>
                <w:rFonts w:hint="eastAsia" w:cs="宋体"/>
                <w:color w:val="000000"/>
                <w:kern w:val="2"/>
                <w:sz w:val="21"/>
                <w:szCs w:val="21"/>
                <w:lang w:val="en-US" w:eastAsia="zh-CN"/>
              </w:rPr>
            </w:pPr>
            <w:r>
              <w:rPr>
                <w:rFonts w:hint="eastAsia" w:cs="宋体"/>
                <w:color w:val="000000"/>
                <w:kern w:val="2"/>
                <w:sz w:val="21"/>
                <w:szCs w:val="21"/>
                <w:lang w:val="en-US" w:eastAsia="zh-CN"/>
              </w:rPr>
              <w:t>（1）投标文件按照招标文件规定的格式、内容填写，字迹清晰可辨：</w:t>
            </w:r>
          </w:p>
          <w:p>
            <w:pPr>
              <w:pStyle w:val="13"/>
              <w:shd w:val="clear" w:color="auto" w:fill="auto"/>
              <w:tabs>
                <w:tab w:val="left" w:pos="922"/>
              </w:tabs>
              <w:spacing w:before="0" w:line="360" w:lineRule="atLeast"/>
              <w:ind w:firstLine="361" w:firstLineChars="172"/>
              <w:jc w:val="left"/>
              <w:rPr>
                <w:rFonts w:hint="eastAsia" w:cs="宋体"/>
                <w:color w:val="000000"/>
                <w:kern w:val="2"/>
                <w:sz w:val="21"/>
                <w:szCs w:val="21"/>
                <w:lang w:val="en-US" w:eastAsia="zh-CN"/>
              </w:rPr>
            </w:pPr>
            <w:r>
              <w:rPr>
                <w:rFonts w:hint="eastAsia" w:cs="宋体"/>
                <w:color w:val="000000"/>
                <w:kern w:val="2"/>
                <w:sz w:val="21"/>
                <w:szCs w:val="21"/>
                <w:lang w:val="en-US" w:eastAsia="zh-CN"/>
              </w:rPr>
              <w:t>a.投标函按招标文件规定填报了项目名称、标段号、补遗书编号（如有)、工期、工程质量要求及安全目标；</w:t>
            </w:r>
          </w:p>
          <w:p>
            <w:pPr>
              <w:pStyle w:val="13"/>
              <w:shd w:val="clear" w:color="auto" w:fill="auto"/>
              <w:tabs>
                <w:tab w:val="left" w:pos="922"/>
              </w:tabs>
              <w:spacing w:before="0" w:line="360" w:lineRule="atLeast"/>
              <w:ind w:firstLine="361" w:firstLineChars="172"/>
              <w:jc w:val="left"/>
              <w:rPr>
                <w:rFonts w:hint="eastAsia" w:cs="宋体"/>
                <w:color w:val="000000"/>
                <w:kern w:val="2"/>
                <w:sz w:val="21"/>
                <w:szCs w:val="21"/>
                <w:lang w:val="en-US" w:eastAsia="zh-CN"/>
              </w:rPr>
            </w:pPr>
            <w:r>
              <w:rPr>
                <w:rFonts w:hint="eastAsia" w:cs="宋体"/>
                <w:color w:val="000000"/>
                <w:kern w:val="2"/>
                <w:sz w:val="21"/>
                <w:szCs w:val="21"/>
                <w:lang w:val="en-US" w:eastAsia="zh-CN"/>
              </w:rPr>
              <w:t>b.投标函附录的所有数据均符合招标文件规定；</w:t>
            </w:r>
          </w:p>
          <w:p>
            <w:pPr>
              <w:pStyle w:val="13"/>
              <w:shd w:val="clear" w:color="auto" w:fill="auto"/>
              <w:tabs>
                <w:tab w:val="left" w:pos="922"/>
              </w:tabs>
              <w:spacing w:before="0" w:line="360" w:lineRule="atLeast"/>
              <w:ind w:firstLine="361" w:firstLineChars="172"/>
              <w:jc w:val="left"/>
              <w:rPr>
                <w:rFonts w:hint="eastAsia" w:cs="宋体"/>
                <w:color w:val="000000"/>
                <w:kern w:val="2"/>
                <w:sz w:val="21"/>
                <w:szCs w:val="21"/>
                <w:lang w:val="en-US" w:eastAsia="zh-CN"/>
              </w:rPr>
            </w:pPr>
            <w:r>
              <w:rPr>
                <w:rFonts w:hint="eastAsia" w:cs="宋体"/>
                <w:color w:val="000000"/>
                <w:kern w:val="2"/>
                <w:sz w:val="21"/>
                <w:szCs w:val="21"/>
                <w:lang w:val="en-US" w:eastAsia="zh-CN"/>
              </w:rPr>
              <w:t>c.投标文件组成齐全完整，内容均按规定填写。</w:t>
            </w:r>
          </w:p>
          <w:p>
            <w:pPr>
              <w:pStyle w:val="13"/>
              <w:shd w:val="clear" w:color="auto" w:fill="auto"/>
              <w:tabs>
                <w:tab w:val="left" w:pos="922"/>
              </w:tabs>
              <w:spacing w:before="0" w:line="360" w:lineRule="atLeast"/>
              <w:ind w:firstLine="361" w:firstLineChars="172"/>
              <w:jc w:val="left"/>
              <w:rPr>
                <w:rFonts w:hint="eastAsia" w:cs="宋体"/>
                <w:color w:val="000000"/>
                <w:kern w:val="2"/>
                <w:sz w:val="21"/>
                <w:szCs w:val="21"/>
                <w:lang w:val="en-US" w:eastAsia="zh-CN"/>
              </w:rPr>
            </w:pPr>
            <w:r>
              <w:rPr>
                <w:rFonts w:hint="eastAsia" w:cs="宋体"/>
                <w:color w:val="000000"/>
                <w:kern w:val="2"/>
                <w:sz w:val="21"/>
                <w:szCs w:val="21"/>
                <w:lang w:val="en-US" w:eastAsia="zh-CN"/>
              </w:rPr>
              <w:t>（2）投标文件上法定代表人或委托权代理人的签字、投标人的单位章盖章齐全，符合招标文件规定。</w:t>
            </w:r>
          </w:p>
          <w:p>
            <w:pPr>
              <w:pStyle w:val="13"/>
              <w:shd w:val="clear" w:color="auto" w:fill="auto"/>
              <w:tabs>
                <w:tab w:val="left" w:pos="922"/>
              </w:tabs>
              <w:spacing w:before="0" w:line="360" w:lineRule="atLeast"/>
              <w:ind w:firstLine="361" w:firstLineChars="172"/>
              <w:jc w:val="left"/>
              <w:rPr>
                <w:rFonts w:hint="eastAsia" w:cs="宋体"/>
                <w:color w:val="000000"/>
                <w:kern w:val="2"/>
                <w:sz w:val="21"/>
                <w:szCs w:val="21"/>
                <w:lang w:val="en-US" w:eastAsia="zh-CN"/>
              </w:rPr>
            </w:pPr>
            <w:r>
              <w:rPr>
                <w:rFonts w:hint="eastAsia" w:cs="宋体"/>
                <w:color w:val="000000"/>
                <w:kern w:val="2"/>
                <w:sz w:val="21"/>
                <w:szCs w:val="21"/>
                <w:lang w:val="en-US" w:eastAsia="zh-CN"/>
              </w:rPr>
              <w:t>（3）投标人按照招标文件的规定提供了投标保证金：</w:t>
            </w:r>
          </w:p>
          <w:p>
            <w:pPr>
              <w:pStyle w:val="13"/>
              <w:shd w:val="clear" w:color="auto" w:fill="auto"/>
              <w:tabs>
                <w:tab w:val="left" w:pos="922"/>
              </w:tabs>
              <w:spacing w:before="0" w:line="360" w:lineRule="atLeast"/>
              <w:ind w:firstLine="361" w:firstLineChars="172"/>
              <w:jc w:val="left"/>
              <w:rPr>
                <w:rFonts w:hint="eastAsia" w:cs="宋体"/>
                <w:color w:val="000000"/>
                <w:kern w:val="2"/>
                <w:sz w:val="21"/>
                <w:szCs w:val="21"/>
                <w:lang w:val="en-US" w:eastAsia="zh-CN"/>
              </w:rPr>
            </w:pPr>
            <w:r>
              <w:rPr>
                <w:rFonts w:hint="eastAsia" w:cs="宋体"/>
                <w:color w:val="000000"/>
                <w:kern w:val="2"/>
                <w:sz w:val="21"/>
                <w:szCs w:val="21"/>
                <w:lang w:val="en-US" w:eastAsia="zh-CN"/>
              </w:rPr>
              <w:t>a.投标保证金金额符合招标文件规定的金额，且投标保证金有效期不少于投标有效期；</w:t>
            </w:r>
          </w:p>
          <w:p>
            <w:pPr>
              <w:pStyle w:val="13"/>
              <w:shd w:val="clear" w:color="auto" w:fill="auto"/>
              <w:tabs>
                <w:tab w:val="left" w:pos="922"/>
              </w:tabs>
              <w:spacing w:before="0" w:line="360" w:lineRule="atLeast"/>
              <w:ind w:firstLine="361" w:firstLineChars="172"/>
              <w:jc w:val="left"/>
              <w:rPr>
                <w:rFonts w:hint="eastAsia" w:cs="宋体"/>
                <w:color w:val="000000"/>
                <w:kern w:val="2"/>
                <w:sz w:val="21"/>
                <w:szCs w:val="21"/>
                <w:lang w:val="en-US" w:eastAsia="zh-CN"/>
              </w:rPr>
            </w:pPr>
            <w:r>
              <w:rPr>
                <w:rFonts w:hint="eastAsia" w:cs="宋体"/>
                <w:color w:val="000000"/>
                <w:kern w:val="2"/>
                <w:sz w:val="21"/>
                <w:szCs w:val="21"/>
                <w:lang w:val="en-US" w:eastAsia="zh-CN"/>
              </w:rPr>
              <w:t>b.若投标保证金采用现金或支票形式提交，投标人应在递交投标保证金截止时间之前，将投标保证金由投标人的基本账户一次性转入并到达招标人指定账户；</w:t>
            </w:r>
          </w:p>
          <w:p>
            <w:pPr>
              <w:pStyle w:val="13"/>
              <w:shd w:val="clear" w:color="auto" w:fill="auto"/>
              <w:tabs>
                <w:tab w:val="left" w:pos="922"/>
              </w:tabs>
              <w:spacing w:before="0" w:line="360" w:lineRule="atLeast"/>
              <w:ind w:firstLine="361" w:firstLineChars="172"/>
              <w:jc w:val="left"/>
              <w:rPr>
                <w:rFonts w:hint="eastAsia" w:cs="宋体"/>
                <w:color w:val="000000"/>
                <w:kern w:val="2"/>
                <w:sz w:val="21"/>
                <w:szCs w:val="21"/>
                <w:lang w:val="en-US" w:eastAsia="zh-CN"/>
              </w:rPr>
            </w:pPr>
            <w:r>
              <w:rPr>
                <w:rFonts w:hint="eastAsia" w:cs="宋体"/>
                <w:color w:val="000000"/>
                <w:kern w:val="2"/>
                <w:sz w:val="21"/>
                <w:szCs w:val="21"/>
                <w:lang w:val="en-US" w:eastAsia="zh-CN"/>
              </w:rPr>
              <w:t>c．若投标保证金采用银行保函形式提交，银行保函的格式、开具保函的银行均满足招标文件要求，且在递交投标文件截止时间之前向招标人提交了银行保函原件。</w:t>
            </w:r>
          </w:p>
          <w:p>
            <w:pPr>
              <w:pStyle w:val="13"/>
              <w:shd w:val="clear" w:color="auto" w:fill="auto"/>
              <w:tabs>
                <w:tab w:val="left" w:pos="922"/>
              </w:tabs>
              <w:spacing w:before="0" w:line="360" w:lineRule="atLeast"/>
              <w:ind w:firstLine="361" w:firstLineChars="172"/>
              <w:jc w:val="left"/>
              <w:rPr>
                <w:rFonts w:hint="eastAsia" w:cs="宋体"/>
                <w:color w:val="000000"/>
                <w:kern w:val="2"/>
                <w:sz w:val="21"/>
                <w:szCs w:val="21"/>
                <w:lang w:val="en-US" w:eastAsia="zh-CN"/>
              </w:rPr>
            </w:pPr>
            <w:r>
              <w:rPr>
                <w:rFonts w:hint="eastAsia" w:cs="宋体"/>
                <w:color w:val="000000"/>
                <w:kern w:val="2"/>
                <w:sz w:val="21"/>
                <w:szCs w:val="21"/>
                <w:lang w:val="en-US" w:eastAsia="zh-CN"/>
              </w:rPr>
              <w:t>（4）投标人法定代表人授权委托代理人签署投标文件的，须提交授权委托书，且授权人和被授权人均在授权委托书上签名，未使用印章、签名章或其他电子制版签名代替。</w:t>
            </w:r>
          </w:p>
          <w:p>
            <w:pPr>
              <w:pStyle w:val="13"/>
              <w:shd w:val="clear" w:color="auto" w:fill="auto"/>
              <w:tabs>
                <w:tab w:val="left" w:pos="922"/>
              </w:tabs>
              <w:spacing w:before="0" w:line="360" w:lineRule="atLeast"/>
              <w:ind w:firstLine="361" w:firstLineChars="172"/>
              <w:jc w:val="left"/>
              <w:rPr>
                <w:rFonts w:hint="eastAsia" w:cs="宋体"/>
                <w:color w:val="000000"/>
                <w:kern w:val="2"/>
                <w:sz w:val="21"/>
                <w:szCs w:val="21"/>
                <w:lang w:val="en-US" w:eastAsia="zh-CN"/>
              </w:rPr>
            </w:pPr>
            <w:r>
              <w:rPr>
                <w:rFonts w:hint="eastAsia" w:cs="宋体"/>
                <w:color w:val="000000"/>
                <w:kern w:val="2"/>
                <w:sz w:val="21"/>
                <w:szCs w:val="21"/>
                <w:lang w:val="en-US" w:eastAsia="zh-CN"/>
              </w:rPr>
              <w:t>（5）投标人法定代表人亲自签署投标文件的，提供了法定代表人身份证明，且法定代表人在法定代表人身份证明上签名，未使用印章、签名章或其他电子制版签名代替。</w:t>
            </w:r>
          </w:p>
          <w:p>
            <w:pPr>
              <w:pStyle w:val="13"/>
              <w:shd w:val="clear" w:color="auto" w:fill="auto"/>
              <w:tabs>
                <w:tab w:val="left" w:pos="922"/>
              </w:tabs>
              <w:spacing w:before="0" w:line="360" w:lineRule="atLeast"/>
              <w:ind w:firstLine="361" w:firstLineChars="172"/>
              <w:jc w:val="left"/>
              <w:rPr>
                <w:rFonts w:hint="eastAsia" w:cs="宋体"/>
                <w:color w:val="000000"/>
                <w:kern w:val="2"/>
                <w:sz w:val="21"/>
                <w:szCs w:val="21"/>
                <w:lang w:val="en-US" w:eastAsia="zh-CN"/>
              </w:rPr>
            </w:pPr>
            <w:r>
              <w:rPr>
                <w:rFonts w:hint="eastAsia" w:cs="宋体"/>
                <w:color w:val="000000"/>
                <w:kern w:val="2"/>
                <w:sz w:val="21"/>
                <w:szCs w:val="21"/>
                <w:lang w:val="en-US" w:eastAsia="zh-CN"/>
              </w:rPr>
              <w:t>（6）投标人以联合体形式投标时，联合体满足招标文件的要求：</w:t>
            </w:r>
          </w:p>
          <w:p>
            <w:pPr>
              <w:pStyle w:val="13"/>
              <w:shd w:val="clear" w:color="auto" w:fill="auto"/>
              <w:tabs>
                <w:tab w:val="left" w:pos="922"/>
              </w:tabs>
              <w:spacing w:before="0" w:line="360" w:lineRule="atLeast"/>
              <w:ind w:firstLine="361" w:firstLineChars="172"/>
              <w:jc w:val="left"/>
              <w:rPr>
                <w:rFonts w:hint="eastAsia" w:cs="宋体"/>
                <w:color w:val="000000"/>
                <w:kern w:val="2"/>
                <w:sz w:val="21"/>
                <w:szCs w:val="21"/>
                <w:lang w:val="en-US" w:eastAsia="zh-CN"/>
              </w:rPr>
            </w:pPr>
            <w:r>
              <w:rPr>
                <w:rFonts w:hint="eastAsia" w:cs="宋体"/>
                <w:color w:val="000000"/>
                <w:kern w:val="2"/>
                <w:sz w:val="21"/>
                <w:szCs w:val="21"/>
                <w:lang w:val="en-US" w:eastAsia="zh-CN"/>
              </w:rPr>
              <w:t>投标人按照招标文件提供的格式签订了联合体协议书，明确各方承担连带责任，并明确了联合体牵头人。</w:t>
            </w:r>
          </w:p>
          <w:p>
            <w:pPr>
              <w:pStyle w:val="13"/>
              <w:shd w:val="clear" w:color="auto" w:fill="auto"/>
              <w:tabs>
                <w:tab w:val="left" w:pos="922"/>
              </w:tabs>
              <w:spacing w:before="0" w:line="360" w:lineRule="atLeast"/>
              <w:ind w:firstLine="361" w:firstLineChars="172"/>
              <w:jc w:val="left"/>
              <w:rPr>
                <w:rFonts w:hint="eastAsia" w:cs="宋体"/>
                <w:color w:val="000000"/>
                <w:kern w:val="2"/>
                <w:sz w:val="21"/>
                <w:szCs w:val="21"/>
                <w:lang w:val="en-US" w:eastAsia="zh-CN"/>
              </w:rPr>
            </w:pPr>
            <w:r>
              <w:rPr>
                <w:rFonts w:hint="eastAsia" w:cs="宋体"/>
                <w:color w:val="000000"/>
                <w:kern w:val="2"/>
                <w:sz w:val="21"/>
                <w:szCs w:val="21"/>
                <w:lang w:val="en-US" w:eastAsia="zh-CN"/>
              </w:rPr>
              <w:t>（7）投标人未提交分包计划。</w:t>
            </w:r>
          </w:p>
          <w:p>
            <w:pPr>
              <w:pStyle w:val="13"/>
              <w:shd w:val="clear" w:color="auto" w:fill="auto"/>
              <w:tabs>
                <w:tab w:val="left" w:pos="922"/>
              </w:tabs>
              <w:spacing w:before="0" w:line="360" w:lineRule="atLeast"/>
              <w:ind w:firstLine="361" w:firstLineChars="172"/>
              <w:jc w:val="left"/>
              <w:rPr>
                <w:rFonts w:hint="eastAsia" w:cs="宋体"/>
                <w:color w:val="000000"/>
                <w:kern w:val="2"/>
                <w:sz w:val="21"/>
                <w:szCs w:val="21"/>
                <w:lang w:val="en-US" w:eastAsia="zh-CN"/>
              </w:rPr>
            </w:pPr>
            <w:r>
              <w:rPr>
                <w:rFonts w:hint="eastAsia" w:cs="宋体"/>
                <w:color w:val="000000"/>
                <w:kern w:val="2"/>
                <w:sz w:val="21"/>
                <w:szCs w:val="21"/>
                <w:lang w:val="en-US" w:eastAsia="zh-CN"/>
              </w:rPr>
              <w:t>（8）同一投标人未提交两个以上不同的投标文件，但招标文件要求提交备选投标的除外。</w:t>
            </w:r>
          </w:p>
          <w:p>
            <w:pPr>
              <w:pStyle w:val="13"/>
              <w:shd w:val="clear" w:color="auto" w:fill="auto"/>
              <w:tabs>
                <w:tab w:val="left" w:pos="922"/>
              </w:tabs>
              <w:spacing w:before="0" w:line="360" w:lineRule="atLeast"/>
              <w:ind w:firstLine="361" w:firstLineChars="172"/>
              <w:jc w:val="left"/>
              <w:rPr>
                <w:rFonts w:hint="eastAsia" w:cs="宋体"/>
                <w:color w:val="000000"/>
                <w:kern w:val="2"/>
                <w:sz w:val="21"/>
                <w:szCs w:val="21"/>
                <w:lang w:val="en-US" w:eastAsia="zh-CN"/>
              </w:rPr>
            </w:pPr>
            <w:r>
              <w:rPr>
                <w:rFonts w:hint="eastAsia" w:cs="宋体"/>
                <w:color w:val="000000"/>
                <w:kern w:val="2"/>
                <w:sz w:val="21"/>
                <w:szCs w:val="21"/>
                <w:lang w:val="en-US" w:eastAsia="zh-CN"/>
              </w:rPr>
              <w:t>（9）投标文件中未出现有关投标报价的内容。</w:t>
            </w:r>
          </w:p>
          <w:p>
            <w:pPr>
              <w:pStyle w:val="13"/>
              <w:shd w:val="clear" w:color="auto" w:fill="auto"/>
              <w:tabs>
                <w:tab w:val="left" w:pos="922"/>
              </w:tabs>
              <w:spacing w:before="0" w:line="360" w:lineRule="atLeast"/>
              <w:ind w:firstLine="361" w:firstLineChars="172"/>
              <w:jc w:val="left"/>
              <w:rPr>
                <w:rFonts w:hint="eastAsia" w:cs="宋体"/>
                <w:color w:val="000000"/>
                <w:kern w:val="2"/>
                <w:sz w:val="21"/>
                <w:szCs w:val="21"/>
                <w:lang w:val="en-US" w:eastAsia="zh-CN"/>
              </w:rPr>
            </w:pPr>
            <w:r>
              <w:rPr>
                <w:rFonts w:hint="eastAsia" w:cs="宋体"/>
                <w:color w:val="000000"/>
                <w:kern w:val="2"/>
                <w:sz w:val="21"/>
                <w:szCs w:val="21"/>
                <w:lang w:val="en-US" w:eastAsia="zh-CN"/>
              </w:rPr>
              <w:t>（10）投标文件载明的招标项目完成期限未超过招标文件规定的时限。</w:t>
            </w:r>
          </w:p>
          <w:p>
            <w:pPr>
              <w:pStyle w:val="13"/>
              <w:shd w:val="clear" w:color="auto" w:fill="auto"/>
              <w:tabs>
                <w:tab w:val="left" w:pos="922"/>
              </w:tabs>
              <w:spacing w:before="0" w:line="360" w:lineRule="atLeast"/>
              <w:ind w:firstLine="361" w:firstLineChars="172"/>
              <w:jc w:val="left"/>
              <w:rPr>
                <w:rFonts w:hint="eastAsia" w:cs="宋体"/>
                <w:color w:val="000000"/>
                <w:kern w:val="2"/>
                <w:sz w:val="21"/>
                <w:szCs w:val="21"/>
                <w:lang w:val="en-US" w:eastAsia="zh-CN"/>
              </w:rPr>
            </w:pPr>
            <w:r>
              <w:rPr>
                <w:rFonts w:hint="eastAsia" w:cs="宋体"/>
                <w:color w:val="000000"/>
                <w:kern w:val="2"/>
                <w:sz w:val="21"/>
                <w:szCs w:val="21"/>
                <w:lang w:val="en-US" w:eastAsia="zh-CN"/>
              </w:rPr>
              <w:t>（11）投标文件对招标文件的实质性要求和条件作出响应。</w:t>
            </w:r>
          </w:p>
          <w:p>
            <w:pPr>
              <w:pStyle w:val="13"/>
              <w:shd w:val="clear" w:color="auto" w:fill="auto"/>
              <w:tabs>
                <w:tab w:val="left" w:pos="922"/>
              </w:tabs>
              <w:spacing w:before="0" w:line="360" w:lineRule="atLeast"/>
              <w:ind w:firstLine="361" w:firstLineChars="172"/>
              <w:jc w:val="left"/>
              <w:rPr>
                <w:rFonts w:hint="eastAsia" w:cs="宋体"/>
                <w:color w:val="000000"/>
                <w:kern w:val="2"/>
                <w:sz w:val="21"/>
                <w:szCs w:val="21"/>
                <w:lang w:val="en-US" w:eastAsia="zh-CN"/>
              </w:rPr>
            </w:pPr>
            <w:r>
              <w:rPr>
                <w:rFonts w:hint="eastAsia" w:cs="宋体"/>
                <w:color w:val="000000"/>
                <w:kern w:val="2"/>
                <w:sz w:val="21"/>
                <w:szCs w:val="21"/>
                <w:lang w:val="en-US" w:eastAsia="zh-CN"/>
              </w:rPr>
              <w:t>（12）权利义务符合招标文件规定：</w:t>
            </w:r>
          </w:p>
          <w:p>
            <w:pPr>
              <w:pStyle w:val="13"/>
              <w:shd w:val="clear" w:color="auto" w:fill="auto"/>
              <w:tabs>
                <w:tab w:val="left" w:pos="922"/>
              </w:tabs>
              <w:spacing w:before="0" w:line="360" w:lineRule="atLeast"/>
              <w:ind w:firstLine="361" w:firstLineChars="172"/>
              <w:jc w:val="left"/>
              <w:rPr>
                <w:rFonts w:hint="eastAsia" w:cs="宋体"/>
                <w:color w:val="000000"/>
                <w:kern w:val="2"/>
                <w:sz w:val="21"/>
                <w:szCs w:val="21"/>
                <w:lang w:val="en-US" w:eastAsia="zh-CN"/>
              </w:rPr>
            </w:pPr>
            <w:r>
              <w:rPr>
                <w:rFonts w:hint="eastAsia" w:cs="宋体"/>
                <w:color w:val="000000"/>
                <w:kern w:val="2"/>
                <w:sz w:val="21"/>
                <w:szCs w:val="21"/>
                <w:lang w:val="en-US" w:eastAsia="zh-CN"/>
              </w:rPr>
              <w:t>a．投标人应接受招标文件规定的风险划分原则，未提出新的风险划分办法；</w:t>
            </w:r>
          </w:p>
          <w:p>
            <w:pPr>
              <w:pStyle w:val="13"/>
              <w:shd w:val="clear" w:color="auto" w:fill="auto"/>
              <w:tabs>
                <w:tab w:val="left" w:pos="922"/>
              </w:tabs>
              <w:spacing w:before="0" w:line="360" w:lineRule="atLeast"/>
              <w:ind w:firstLine="361" w:firstLineChars="172"/>
              <w:jc w:val="left"/>
              <w:rPr>
                <w:rFonts w:hint="eastAsia" w:cs="宋体"/>
                <w:color w:val="000000"/>
                <w:kern w:val="2"/>
                <w:sz w:val="21"/>
                <w:szCs w:val="21"/>
                <w:lang w:val="en-US" w:eastAsia="zh-CN"/>
              </w:rPr>
            </w:pPr>
            <w:r>
              <w:rPr>
                <w:rFonts w:hint="eastAsia" w:cs="宋体"/>
                <w:color w:val="000000"/>
                <w:kern w:val="2"/>
                <w:sz w:val="21"/>
                <w:szCs w:val="21"/>
                <w:lang w:val="en-US" w:eastAsia="zh-CN"/>
              </w:rPr>
              <w:t>b．投标人未增加发包人的责任范围，或减少投标人义务；</w:t>
            </w:r>
          </w:p>
          <w:p>
            <w:pPr>
              <w:pStyle w:val="13"/>
              <w:shd w:val="clear" w:color="auto" w:fill="auto"/>
              <w:tabs>
                <w:tab w:val="left" w:pos="922"/>
              </w:tabs>
              <w:spacing w:before="0" w:line="360" w:lineRule="atLeast"/>
              <w:ind w:firstLine="361" w:firstLineChars="172"/>
              <w:jc w:val="left"/>
              <w:rPr>
                <w:rFonts w:hint="eastAsia" w:cs="宋体"/>
                <w:color w:val="000000"/>
                <w:kern w:val="2"/>
                <w:sz w:val="21"/>
                <w:szCs w:val="21"/>
                <w:lang w:val="en-US" w:eastAsia="zh-CN"/>
              </w:rPr>
            </w:pPr>
            <w:r>
              <w:rPr>
                <w:rFonts w:hint="eastAsia" w:cs="宋体"/>
                <w:color w:val="000000"/>
                <w:kern w:val="2"/>
                <w:sz w:val="21"/>
                <w:szCs w:val="21"/>
                <w:lang w:val="en-US" w:eastAsia="zh-CN"/>
              </w:rPr>
              <w:t>c．投标人未提出不同的工程验收、计量、支付办法；</w:t>
            </w:r>
          </w:p>
          <w:p>
            <w:pPr>
              <w:pStyle w:val="13"/>
              <w:shd w:val="clear" w:color="auto" w:fill="auto"/>
              <w:tabs>
                <w:tab w:val="left" w:pos="922"/>
              </w:tabs>
              <w:spacing w:before="0" w:line="360" w:lineRule="atLeast"/>
              <w:ind w:firstLine="361" w:firstLineChars="172"/>
              <w:jc w:val="left"/>
              <w:rPr>
                <w:rFonts w:hint="eastAsia" w:cs="宋体"/>
                <w:color w:val="000000"/>
                <w:kern w:val="2"/>
                <w:sz w:val="21"/>
                <w:szCs w:val="21"/>
                <w:lang w:val="en-US" w:eastAsia="zh-CN"/>
              </w:rPr>
            </w:pPr>
            <w:r>
              <w:rPr>
                <w:rFonts w:hint="eastAsia" w:cs="宋体"/>
                <w:color w:val="000000"/>
                <w:kern w:val="2"/>
                <w:sz w:val="21"/>
                <w:szCs w:val="21"/>
                <w:lang w:val="en-US" w:eastAsia="zh-CN"/>
              </w:rPr>
              <w:t>d．投标人对合同纠纷、事故处理办法未提出异议；</w:t>
            </w:r>
          </w:p>
          <w:p>
            <w:pPr>
              <w:pStyle w:val="13"/>
              <w:shd w:val="clear" w:color="auto" w:fill="auto"/>
              <w:tabs>
                <w:tab w:val="left" w:pos="922"/>
              </w:tabs>
              <w:spacing w:before="0" w:line="360" w:lineRule="atLeast"/>
              <w:ind w:firstLine="361" w:firstLineChars="172"/>
              <w:jc w:val="left"/>
              <w:rPr>
                <w:rFonts w:hint="eastAsia" w:cs="宋体"/>
                <w:color w:val="000000"/>
                <w:kern w:val="2"/>
                <w:sz w:val="21"/>
                <w:szCs w:val="21"/>
                <w:lang w:val="en-US" w:eastAsia="zh-CN"/>
              </w:rPr>
            </w:pPr>
            <w:r>
              <w:rPr>
                <w:rFonts w:hint="eastAsia" w:cs="宋体"/>
                <w:color w:val="000000"/>
                <w:kern w:val="2"/>
                <w:sz w:val="21"/>
                <w:szCs w:val="21"/>
                <w:lang w:val="en-US" w:eastAsia="zh-CN"/>
              </w:rPr>
              <w:t>e．投标人在投标活动中无欺诈行为；</w:t>
            </w:r>
          </w:p>
          <w:p>
            <w:pPr>
              <w:pStyle w:val="13"/>
              <w:shd w:val="clear" w:color="auto" w:fill="auto"/>
              <w:tabs>
                <w:tab w:val="left" w:pos="922"/>
              </w:tabs>
              <w:spacing w:before="0" w:line="360" w:lineRule="atLeast"/>
              <w:ind w:firstLine="361" w:firstLineChars="172"/>
              <w:jc w:val="left"/>
              <w:rPr>
                <w:rFonts w:hint="eastAsia" w:cs="宋体"/>
                <w:color w:val="000000"/>
                <w:kern w:val="2"/>
                <w:sz w:val="21"/>
                <w:szCs w:val="21"/>
                <w:lang w:val="en-US" w:eastAsia="zh-CN"/>
              </w:rPr>
            </w:pPr>
            <w:r>
              <w:rPr>
                <w:rFonts w:hint="eastAsia" w:cs="宋体"/>
                <w:color w:val="000000"/>
                <w:kern w:val="2"/>
                <w:sz w:val="21"/>
                <w:szCs w:val="21"/>
                <w:lang w:val="en-US" w:eastAsia="zh-CN"/>
              </w:rPr>
              <w:t>f．投标人未对合同条款有重要保留。</w:t>
            </w:r>
          </w:p>
          <w:p>
            <w:pPr>
              <w:pStyle w:val="13"/>
              <w:shd w:val="clear" w:color="auto" w:fill="auto"/>
              <w:tabs>
                <w:tab w:val="left" w:pos="922"/>
              </w:tabs>
              <w:spacing w:before="0" w:line="360" w:lineRule="atLeast"/>
              <w:ind w:firstLine="361" w:firstLineChars="172"/>
              <w:jc w:val="left"/>
              <w:rPr>
                <w:rFonts w:hint="eastAsia" w:cs="宋体"/>
                <w:color w:val="000000"/>
                <w:kern w:val="2"/>
                <w:sz w:val="21"/>
                <w:szCs w:val="21"/>
                <w:lang w:val="en-US" w:eastAsia="zh-CN"/>
              </w:rPr>
            </w:pPr>
            <w:r>
              <w:rPr>
                <w:rFonts w:hint="eastAsia" w:cs="宋体"/>
                <w:color w:val="000000"/>
                <w:kern w:val="2"/>
                <w:sz w:val="21"/>
                <w:szCs w:val="21"/>
                <w:lang w:val="en-US" w:eastAsia="zh-CN"/>
              </w:rPr>
              <w:t>（13）投标文件正、副本份数符合招标文件第二章“投标人须知” 第3.7.4项规定。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999" w:type="dxa"/>
            <w:tcBorders>
              <w:top w:val="single" w:color="000000" w:sz="6" w:space="0"/>
              <w:left w:val="single" w:color="000000" w:sz="12" w:space="0"/>
              <w:bottom w:val="single" w:color="000000" w:sz="6" w:space="0"/>
              <w:right w:val="single" w:color="000000" w:sz="6" w:space="0"/>
            </w:tcBorders>
            <w:noWrap w:val="0"/>
            <w:vAlign w:val="center"/>
          </w:tcPr>
          <w:p>
            <w:pPr>
              <w:adjustRightInd w:val="0"/>
              <w:snapToGrid w:val="0"/>
              <w:spacing w:before="24" w:beforeLines="10" w:after="24" w:afterLines="10" w:line="360" w:lineRule="atLeast"/>
              <w:jc w:val="center"/>
              <w:rPr>
                <w:rFonts w:hint="eastAsia" w:ascii="宋体" w:hAnsi="宋体" w:cs="宋体"/>
                <w:color w:val="000000"/>
                <w:szCs w:val="21"/>
              </w:rPr>
            </w:pPr>
            <w:r>
              <w:rPr>
                <w:rFonts w:hint="eastAsia" w:ascii="宋体" w:hAnsi="宋体" w:cs="宋体"/>
                <w:color w:val="000000"/>
                <w:szCs w:val="21"/>
              </w:rPr>
              <w:t>2.1.1</w:t>
            </w:r>
          </w:p>
          <w:p>
            <w:pPr>
              <w:adjustRightInd w:val="0"/>
              <w:snapToGrid w:val="0"/>
              <w:spacing w:before="24" w:beforeLines="10" w:after="24" w:afterLines="10" w:line="360" w:lineRule="atLeast"/>
              <w:jc w:val="center"/>
              <w:rPr>
                <w:rFonts w:hint="eastAsia" w:ascii="宋体" w:hAnsi="宋体" w:cs="宋体"/>
                <w:color w:val="000000"/>
                <w:szCs w:val="21"/>
              </w:rPr>
            </w:pPr>
          </w:p>
          <w:p>
            <w:pPr>
              <w:adjustRightInd w:val="0"/>
              <w:snapToGrid w:val="0"/>
              <w:spacing w:before="24" w:beforeLines="10" w:after="24" w:afterLines="10" w:line="360" w:lineRule="atLeast"/>
              <w:jc w:val="center"/>
              <w:rPr>
                <w:rFonts w:hint="eastAsia" w:ascii="宋体" w:hAnsi="宋体" w:cs="宋体"/>
                <w:color w:val="000000"/>
                <w:szCs w:val="21"/>
              </w:rPr>
            </w:pPr>
            <w:r>
              <w:rPr>
                <w:rFonts w:hint="eastAsia" w:ascii="宋体" w:hAnsi="宋体" w:cs="宋体"/>
                <w:color w:val="000000"/>
                <w:szCs w:val="21"/>
              </w:rPr>
              <w:t>2.1.3</w:t>
            </w:r>
          </w:p>
        </w:tc>
        <w:tc>
          <w:tcPr>
            <w:tcW w:w="1555"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before="24" w:beforeLines="10" w:after="24" w:afterLines="10" w:line="360" w:lineRule="atLeast"/>
              <w:jc w:val="center"/>
              <w:rPr>
                <w:rFonts w:hint="eastAsia" w:ascii="宋体" w:hAnsi="宋体" w:cs="宋体"/>
                <w:color w:val="000000"/>
                <w:szCs w:val="21"/>
              </w:rPr>
            </w:pPr>
            <w:r>
              <w:rPr>
                <w:rFonts w:hint="eastAsia" w:ascii="宋体" w:hAnsi="宋体" w:cs="宋体"/>
                <w:color w:val="000000"/>
                <w:szCs w:val="21"/>
              </w:rPr>
              <w:t>形式评审与</w:t>
            </w:r>
            <w:r>
              <w:rPr>
                <w:rFonts w:hint="eastAsia" w:ascii="宋体" w:hAnsi="宋体" w:cs="宋体"/>
                <w:color w:val="000000"/>
                <w:szCs w:val="21"/>
              </w:rPr>
              <w:br w:type="textWrapping"/>
            </w:r>
            <w:r>
              <w:rPr>
                <w:rFonts w:hint="eastAsia" w:ascii="宋体" w:hAnsi="宋体" w:cs="宋体"/>
                <w:color w:val="000000"/>
                <w:szCs w:val="21"/>
              </w:rPr>
              <w:t>响应性评审标准</w:t>
            </w:r>
          </w:p>
        </w:tc>
        <w:tc>
          <w:tcPr>
            <w:tcW w:w="7018" w:type="dxa"/>
            <w:tcBorders>
              <w:top w:val="single" w:color="000000" w:sz="6" w:space="0"/>
              <w:left w:val="single" w:color="000000" w:sz="6" w:space="0"/>
              <w:bottom w:val="single" w:color="000000" w:sz="6" w:space="0"/>
              <w:right w:val="single" w:color="000000" w:sz="12" w:space="0"/>
            </w:tcBorders>
            <w:noWrap w:val="0"/>
            <w:vAlign w:val="center"/>
          </w:tcPr>
          <w:p>
            <w:pPr>
              <w:pStyle w:val="13"/>
              <w:shd w:val="clear" w:color="auto" w:fill="auto"/>
              <w:tabs>
                <w:tab w:val="left" w:pos="914"/>
              </w:tabs>
              <w:spacing w:before="0" w:line="360" w:lineRule="atLeast"/>
              <w:ind w:firstLine="420" w:firstLineChars="200"/>
              <w:jc w:val="both"/>
              <w:rPr>
                <w:rFonts w:hint="eastAsia" w:cs="宋体"/>
                <w:color w:val="000000"/>
                <w:kern w:val="2"/>
                <w:sz w:val="21"/>
                <w:szCs w:val="21"/>
                <w:lang w:val="en-US" w:eastAsia="zh-CN"/>
              </w:rPr>
            </w:pPr>
            <w:r>
              <w:rPr>
                <w:rFonts w:hint="eastAsia" w:cs="宋体"/>
                <w:color w:val="000000"/>
                <w:kern w:val="2"/>
                <w:sz w:val="21"/>
                <w:szCs w:val="21"/>
                <w:lang w:val="en-US" w:eastAsia="zh-CN"/>
              </w:rPr>
              <w:t>第二个信封（报价文件）评审标准</w:t>
            </w:r>
          </w:p>
          <w:p>
            <w:pPr>
              <w:pStyle w:val="13"/>
              <w:shd w:val="clear" w:color="auto" w:fill="auto"/>
              <w:tabs>
                <w:tab w:val="left" w:pos="914"/>
              </w:tabs>
              <w:spacing w:before="0" w:line="360" w:lineRule="atLeast"/>
              <w:ind w:firstLine="420" w:firstLineChars="200"/>
              <w:jc w:val="both"/>
              <w:rPr>
                <w:rFonts w:hint="eastAsia" w:cs="宋体"/>
                <w:color w:val="000000"/>
                <w:kern w:val="2"/>
                <w:sz w:val="21"/>
                <w:szCs w:val="21"/>
                <w:lang w:val="en-US" w:eastAsia="zh-CN"/>
              </w:rPr>
            </w:pPr>
            <w:r>
              <w:rPr>
                <w:rFonts w:hint="eastAsia" w:cs="宋体"/>
                <w:color w:val="000000"/>
                <w:kern w:val="2"/>
                <w:sz w:val="21"/>
                <w:szCs w:val="21"/>
                <w:lang w:val="en-US" w:eastAsia="zh-CN"/>
              </w:rPr>
              <w:t>（1）投标文件按照招标文件规定的格式、内容填写，字迹清晰可辨：</w:t>
            </w:r>
          </w:p>
          <w:p>
            <w:pPr>
              <w:pStyle w:val="13"/>
              <w:shd w:val="clear" w:color="auto" w:fill="auto"/>
              <w:tabs>
                <w:tab w:val="left" w:pos="914"/>
              </w:tabs>
              <w:spacing w:before="0" w:line="360" w:lineRule="atLeast"/>
              <w:ind w:firstLine="420" w:firstLineChars="200"/>
              <w:jc w:val="both"/>
              <w:rPr>
                <w:rFonts w:hint="eastAsia" w:cs="宋体"/>
                <w:color w:val="000000"/>
                <w:kern w:val="2"/>
                <w:sz w:val="21"/>
                <w:szCs w:val="21"/>
                <w:lang w:val="en-US" w:eastAsia="zh-CN"/>
              </w:rPr>
            </w:pPr>
            <w:r>
              <w:rPr>
                <w:rFonts w:hint="eastAsia" w:cs="宋体"/>
                <w:color w:val="000000"/>
                <w:kern w:val="2"/>
                <w:sz w:val="21"/>
                <w:szCs w:val="21"/>
                <w:lang w:val="en-US" w:eastAsia="zh-CN"/>
              </w:rPr>
              <w:t>a．投标函按招标文件规定填报了项目名称、标段号、补遗书编号（如有)、投标价（包括大写金额和小写金额)；</w:t>
            </w:r>
          </w:p>
          <w:p>
            <w:pPr>
              <w:pStyle w:val="13"/>
              <w:shd w:val="clear" w:color="auto" w:fill="auto"/>
              <w:tabs>
                <w:tab w:val="left" w:pos="914"/>
              </w:tabs>
              <w:spacing w:before="0" w:line="360" w:lineRule="atLeast"/>
              <w:ind w:firstLine="420" w:firstLineChars="200"/>
              <w:jc w:val="both"/>
              <w:rPr>
                <w:rFonts w:hint="eastAsia" w:cs="宋体"/>
                <w:color w:val="000000"/>
                <w:kern w:val="2"/>
                <w:sz w:val="21"/>
                <w:szCs w:val="21"/>
                <w:lang w:val="en-US" w:eastAsia="zh-CN"/>
              </w:rPr>
            </w:pPr>
            <w:r>
              <w:rPr>
                <w:rFonts w:hint="eastAsia" w:cs="宋体"/>
                <w:color w:val="000000"/>
                <w:kern w:val="2"/>
                <w:sz w:val="21"/>
                <w:szCs w:val="21"/>
                <w:lang w:val="en-US" w:eastAsia="zh-CN"/>
              </w:rPr>
              <w:t>b．已标价工程量清单说明文字与招标文件规定一致，未进行实质性修改和删减；</w:t>
            </w:r>
          </w:p>
          <w:p>
            <w:pPr>
              <w:pStyle w:val="13"/>
              <w:shd w:val="clear" w:color="auto" w:fill="auto"/>
              <w:tabs>
                <w:tab w:val="left" w:pos="914"/>
              </w:tabs>
              <w:spacing w:before="0" w:line="360" w:lineRule="atLeast"/>
              <w:ind w:firstLine="420" w:firstLineChars="200"/>
              <w:jc w:val="both"/>
              <w:rPr>
                <w:rFonts w:hint="eastAsia" w:cs="宋体"/>
                <w:color w:val="000000"/>
                <w:kern w:val="2"/>
                <w:sz w:val="21"/>
                <w:szCs w:val="21"/>
                <w:lang w:val="en-US" w:eastAsia="zh-CN"/>
              </w:rPr>
            </w:pPr>
            <w:r>
              <w:rPr>
                <w:rFonts w:hint="eastAsia" w:cs="宋体"/>
                <w:color w:val="000000"/>
                <w:kern w:val="2"/>
                <w:sz w:val="21"/>
                <w:szCs w:val="21"/>
                <w:lang w:val="en-US" w:eastAsia="zh-CN"/>
              </w:rPr>
              <w:t>c．投标文件组成齐全完整，内容均按规定填写。</w:t>
            </w:r>
          </w:p>
          <w:p>
            <w:pPr>
              <w:pStyle w:val="13"/>
              <w:shd w:val="clear" w:color="auto" w:fill="auto"/>
              <w:tabs>
                <w:tab w:val="left" w:pos="914"/>
              </w:tabs>
              <w:spacing w:before="0" w:line="360" w:lineRule="atLeast"/>
              <w:ind w:firstLine="420" w:firstLineChars="200"/>
              <w:jc w:val="both"/>
              <w:rPr>
                <w:rFonts w:hint="eastAsia" w:cs="宋体"/>
                <w:color w:val="000000"/>
                <w:kern w:val="2"/>
                <w:sz w:val="21"/>
                <w:szCs w:val="21"/>
                <w:lang w:val="en-US" w:eastAsia="zh-CN"/>
              </w:rPr>
            </w:pPr>
            <w:r>
              <w:rPr>
                <w:rFonts w:hint="eastAsia" w:cs="宋体"/>
                <w:color w:val="000000"/>
                <w:kern w:val="2"/>
                <w:sz w:val="21"/>
                <w:szCs w:val="21"/>
                <w:lang w:val="en-US" w:eastAsia="zh-CN"/>
              </w:rPr>
              <w:t>（2）投标文件上法定代表人或其委托代理人的签字、投标人的单位章盖章齐全，符合招标文件规定。</w:t>
            </w:r>
          </w:p>
          <w:p>
            <w:pPr>
              <w:pStyle w:val="13"/>
              <w:shd w:val="clear" w:color="auto" w:fill="auto"/>
              <w:tabs>
                <w:tab w:val="left" w:pos="914"/>
              </w:tabs>
              <w:spacing w:before="0" w:line="360" w:lineRule="atLeast"/>
              <w:ind w:firstLine="420" w:firstLineChars="200"/>
              <w:jc w:val="both"/>
              <w:rPr>
                <w:rFonts w:hint="eastAsia" w:cs="宋体"/>
                <w:color w:val="000000"/>
                <w:kern w:val="2"/>
                <w:sz w:val="21"/>
                <w:szCs w:val="21"/>
                <w:lang w:val="en-US" w:eastAsia="zh-CN"/>
              </w:rPr>
            </w:pPr>
            <w:r>
              <w:rPr>
                <w:rFonts w:hint="eastAsia" w:cs="宋体"/>
                <w:color w:val="000000"/>
                <w:kern w:val="2"/>
                <w:sz w:val="21"/>
                <w:szCs w:val="21"/>
                <w:lang w:val="en-US" w:eastAsia="zh-CN"/>
              </w:rPr>
              <w:t>（3）投标报价未超过招标文件设定的最高投标限价。</w:t>
            </w:r>
          </w:p>
          <w:p>
            <w:pPr>
              <w:pStyle w:val="13"/>
              <w:shd w:val="clear" w:color="auto" w:fill="auto"/>
              <w:tabs>
                <w:tab w:val="left" w:pos="914"/>
              </w:tabs>
              <w:spacing w:before="0" w:line="360" w:lineRule="atLeast"/>
              <w:ind w:firstLine="420" w:firstLineChars="200"/>
              <w:jc w:val="both"/>
              <w:rPr>
                <w:rFonts w:hint="eastAsia" w:cs="宋体"/>
                <w:color w:val="000000"/>
                <w:kern w:val="2"/>
                <w:sz w:val="21"/>
                <w:szCs w:val="21"/>
                <w:lang w:val="en-US" w:eastAsia="zh-CN"/>
              </w:rPr>
            </w:pPr>
            <w:r>
              <w:rPr>
                <w:rFonts w:hint="eastAsia" w:cs="宋体"/>
                <w:color w:val="000000"/>
                <w:kern w:val="2"/>
                <w:sz w:val="21"/>
                <w:szCs w:val="21"/>
                <w:lang w:val="en-US" w:eastAsia="zh-CN"/>
              </w:rPr>
              <w:t>（4）投标报价的大写金额能够确定具体数值。</w:t>
            </w:r>
          </w:p>
          <w:p>
            <w:pPr>
              <w:pStyle w:val="13"/>
              <w:shd w:val="clear" w:color="auto" w:fill="auto"/>
              <w:tabs>
                <w:tab w:val="left" w:pos="914"/>
              </w:tabs>
              <w:spacing w:before="0" w:line="360" w:lineRule="atLeast"/>
              <w:ind w:firstLine="420" w:firstLineChars="200"/>
              <w:jc w:val="both"/>
              <w:rPr>
                <w:rFonts w:hint="eastAsia" w:cs="宋体"/>
                <w:color w:val="000000"/>
                <w:kern w:val="2"/>
                <w:sz w:val="21"/>
                <w:szCs w:val="21"/>
                <w:lang w:val="en-US" w:eastAsia="zh-CN"/>
              </w:rPr>
            </w:pPr>
            <w:r>
              <w:rPr>
                <w:rFonts w:hint="eastAsia" w:cs="宋体"/>
                <w:color w:val="000000"/>
                <w:kern w:val="2"/>
                <w:sz w:val="21"/>
                <w:szCs w:val="21"/>
                <w:lang w:val="en-US" w:eastAsia="zh-CN"/>
              </w:rPr>
              <w:t>（5）同一投标人未提交两个以上不同的投标报价。</w:t>
            </w:r>
          </w:p>
          <w:p>
            <w:pPr>
              <w:pStyle w:val="13"/>
              <w:shd w:val="clear" w:color="auto" w:fill="auto"/>
              <w:tabs>
                <w:tab w:val="left" w:pos="914"/>
              </w:tabs>
              <w:spacing w:before="0" w:line="360" w:lineRule="atLeast"/>
              <w:ind w:firstLine="420" w:firstLineChars="200"/>
              <w:jc w:val="both"/>
              <w:rPr>
                <w:rFonts w:hint="eastAsia" w:cs="宋体"/>
                <w:color w:val="000000"/>
                <w:kern w:val="2"/>
                <w:sz w:val="21"/>
                <w:szCs w:val="21"/>
                <w:lang w:val="en-US" w:eastAsia="zh-CN"/>
              </w:rPr>
            </w:pPr>
            <w:r>
              <w:rPr>
                <w:rFonts w:hint="eastAsia" w:cs="宋体"/>
                <w:color w:val="000000"/>
                <w:kern w:val="2"/>
                <w:sz w:val="21"/>
                <w:szCs w:val="21"/>
                <w:lang w:val="en-US" w:eastAsia="zh-CN"/>
              </w:rPr>
              <w:t>（6）投标人未提交调价函。</w:t>
            </w:r>
          </w:p>
          <w:p>
            <w:pPr>
              <w:pStyle w:val="13"/>
              <w:shd w:val="clear" w:color="auto" w:fill="auto"/>
              <w:tabs>
                <w:tab w:val="left" w:pos="914"/>
              </w:tabs>
              <w:spacing w:before="0" w:line="360" w:lineRule="atLeast"/>
              <w:ind w:firstLine="420" w:firstLineChars="200"/>
              <w:jc w:val="both"/>
              <w:rPr>
                <w:rFonts w:hint="eastAsia" w:cs="宋体"/>
                <w:color w:val="000000"/>
                <w:kern w:val="2"/>
                <w:sz w:val="21"/>
                <w:szCs w:val="21"/>
                <w:lang w:val="en-US" w:eastAsia="zh-CN"/>
              </w:rPr>
            </w:pPr>
            <w:r>
              <w:rPr>
                <w:rFonts w:hint="eastAsia" w:cs="宋体"/>
                <w:color w:val="000000"/>
                <w:kern w:val="2"/>
                <w:sz w:val="21"/>
                <w:szCs w:val="21"/>
                <w:lang w:val="en-US" w:eastAsia="zh-CN"/>
              </w:rPr>
              <w:t>（7）投标人填写完毕的工程量固化清单未对工程量固化清单电子文件中的数据、格式和运算定义进行修改；工程量固化清单中的投标报价和投标函大写金额报价一致。</w:t>
            </w:r>
          </w:p>
          <w:p>
            <w:pPr>
              <w:pStyle w:val="13"/>
              <w:shd w:val="clear" w:color="auto" w:fill="auto"/>
              <w:tabs>
                <w:tab w:val="left" w:pos="914"/>
              </w:tabs>
              <w:spacing w:before="0" w:line="360" w:lineRule="atLeast"/>
              <w:ind w:firstLine="420" w:firstLineChars="200"/>
              <w:jc w:val="both"/>
              <w:rPr>
                <w:rFonts w:hint="eastAsia" w:cs="宋体"/>
                <w:color w:val="000000"/>
                <w:kern w:val="2"/>
                <w:sz w:val="21"/>
                <w:szCs w:val="21"/>
                <w:lang w:val="en-US" w:eastAsia="zh-CN"/>
              </w:rPr>
            </w:pPr>
            <w:r>
              <w:rPr>
                <w:rFonts w:hint="eastAsia" w:cs="宋体"/>
                <w:color w:val="000000"/>
                <w:kern w:val="2"/>
                <w:sz w:val="21"/>
                <w:szCs w:val="21"/>
                <w:lang w:val="en-US" w:eastAsia="zh-CN"/>
              </w:rPr>
              <w:t>（8）投标文件正、副本份数符合招标文件第二章“投标人须知”第 3.7.4项规定。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1649" w:hRule="atLeast"/>
          <w:jc w:val="center"/>
        </w:trPr>
        <w:tc>
          <w:tcPr>
            <w:tcW w:w="999" w:type="dxa"/>
            <w:tcBorders>
              <w:top w:val="single" w:color="000000" w:sz="6" w:space="0"/>
              <w:left w:val="single" w:color="000000" w:sz="12" w:space="0"/>
              <w:bottom w:val="single" w:color="000000" w:sz="6" w:space="0"/>
              <w:right w:val="single" w:color="000000" w:sz="6" w:space="0"/>
            </w:tcBorders>
            <w:noWrap w:val="0"/>
            <w:vAlign w:val="center"/>
          </w:tcPr>
          <w:p>
            <w:pPr>
              <w:adjustRightInd w:val="0"/>
              <w:snapToGrid w:val="0"/>
              <w:spacing w:before="24" w:beforeLines="10" w:after="24" w:afterLines="10" w:line="360" w:lineRule="atLeast"/>
              <w:jc w:val="center"/>
              <w:rPr>
                <w:rFonts w:hint="eastAsia" w:ascii="宋体" w:hAnsi="宋体" w:cs="宋体"/>
                <w:color w:val="000000"/>
                <w:szCs w:val="21"/>
              </w:rPr>
            </w:pPr>
            <w:r>
              <w:rPr>
                <w:rFonts w:hint="eastAsia" w:ascii="宋体" w:hAnsi="宋体" w:cs="宋体"/>
                <w:color w:val="000000"/>
                <w:szCs w:val="21"/>
              </w:rPr>
              <w:t>2.1.2</w:t>
            </w:r>
          </w:p>
        </w:tc>
        <w:tc>
          <w:tcPr>
            <w:tcW w:w="1555"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before="24" w:beforeLines="10" w:after="24" w:afterLines="10" w:line="360" w:lineRule="atLeast"/>
              <w:jc w:val="center"/>
              <w:rPr>
                <w:rFonts w:hint="eastAsia" w:ascii="宋体" w:hAnsi="宋体" w:cs="宋体"/>
                <w:color w:val="000000"/>
                <w:szCs w:val="21"/>
              </w:rPr>
            </w:pPr>
            <w:r>
              <w:rPr>
                <w:rFonts w:hint="eastAsia" w:ascii="宋体" w:hAnsi="宋体" w:cs="宋体"/>
                <w:color w:val="000000"/>
                <w:szCs w:val="21"/>
              </w:rPr>
              <w:t>资格评审标准</w:t>
            </w:r>
          </w:p>
        </w:tc>
        <w:tc>
          <w:tcPr>
            <w:tcW w:w="7018" w:type="dxa"/>
            <w:tcBorders>
              <w:top w:val="single" w:color="000000" w:sz="6" w:space="0"/>
              <w:left w:val="single" w:color="000000" w:sz="6" w:space="0"/>
              <w:bottom w:val="single" w:color="000000" w:sz="6" w:space="0"/>
              <w:right w:val="single" w:color="000000" w:sz="12" w:space="0"/>
            </w:tcBorders>
            <w:noWrap w:val="0"/>
            <w:vAlign w:val="center"/>
          </w:tcPr>
          <w:p>
            <w:pPr>
              <w:pStyle w:val="14"/>
              <w:shd w:val="clear" w:color="auto" w:fill="auto"/>
              <w:tabs>
                <w:tab w:val="left" w:pos="2133"/>
              </w:tabs>
              <w:spacing w:before="0" w:after="0" w:line="360" w:lineRule="atLeast"/>
              <w:ind w:firstLine="420" w:firstLineChars="200"/>
              <w:jc w:val="both"/>
              <w:rPr>
                <w:rStyle w:val="15"/>
                <w:rFonts w:hint="eastAsia"/>
                <w:sz w:val="21"/>
                <w:szCs w:val="21"/>
              </w:rPr>
            </w:pPr>
            <w:r>
              <w:rPr>
                <w:rStyle w:val="15"/>
                <w:rFonts w:hint="eastAsia"/>
                <w:sz w:val="21"/>
                <w:szCs w:val="21"/>
              </w:rPr>
              <w:t>（1）投标人具备有效的营业执照、资质证书、安全生产许可证、基本账户开户许可证或开户证明。</w:t>
            </w:r>
          </w:p>
          <w:p>
            <w:pPr>
              <w:pStyle w:val="14"/>
              <w:shd w:val="clear" w:color="auto" w:fill="auto"/>
              <w:tabs>
                <w:tab w:val="left" w:pos="1615"/>
                <w:tab w:val="left" w:pos="2133"/>
              </w:tabs>
              <w:spacing w:before="0" w:after="0" w:line="360" w:lineRule="atLeast"/>
              <w:ind w:firstLine="420" w:firstLineChars="200"/>
              <w:jc w:val="both"/>
              <w:rPr>
                <w:rStyle w:val="15"/>
                <w:rFonts w:hint="eastAsia"/>
                <w:sz w:val="21"/>
                <w:szCs w:val="21"/>
              </w:rPr>
            </w:pPr>
            <w:r>
              <w:rPr>
                <w:rStyle w:val="15"/>
                <w:rFonts w:hint="eastAsia"/>
                <w:sz w:val="21"/>
                <w:szCs w:val="21"/>
              </w:rPr>
              <w:t>（2）投标人的资质等级符合招标文件规定。</w:t>
            </w:r>
          </w:p>
          <w:p>
            <w:pPr>
              <w:pStyle w:val="14"/>
              <w:shd w:val="clear" w:color="auto" w:fill="auto"/>
              <w:tabs>
                <w:tab w:val="left" w:pos="1646"/>
                <w:tab w:val="left" w:pos="2133"/>
              </w:tabs>
              <w:spacing w:before="0" w:after="0" w:line="360" w:lineRule="atLeast"/>
              <w:ind w:firstLine="420" w:firstLineChars="200"/>
              <w:jc w:val="both"/>
              <w:rPr>
                <w:rStyle w:val="15"/>
                <w:rFonts w:hint="eastAsia"/>
                <w:sz w:val="21"/>
                <w:szCs w:val="21"/>
              </w:rPr>
            </w:pPr>
            <w:r>
              <w:rPr>
                <w:rStyle w:val="15"/>
                <w:rFonts w:hint="eastAsia"/>
                <w:sz w:val="21"/>
                <w:szCs w:val="21"/>
              </w:rPr>
              <w:t>（3）投标人的财务状况符合招标文件规定。</w:t>
            </w:r>
          </w:p>
          <w:p>
            <w:pPr>
              <w:pStyle w:val="14"/>
              <w:shd w:val="clear" w:color="auto" w:fill="auto"/>
              <w:tabs>
                <w:tab w:val="left" w:pos="2133"/>
              </w:tabs>
              <w:spacing w:before="0" w:after="0" w:line="360" w:lineRule="atLeast"/>
              <w:ind w:firstLine="420" w:firstLineChars="200"/>
              <w:jc w:val="both"/>
              <w:rPr>
                <w:rStyle w:val="15"/>
                <w:rFonts w:hint="eastAsia"/>
                <w:sz w:val="21"/>
                <w:szCs w:val="21"/>
                <w:lang w:eastAsia="zh-CN"/>
              </w:rPr>
            </w:pPr>
            <w:r>
              <w:rPr>
                <w:rStyle w:val="15"/>
                <w:rFonts w:hint="eastAsia"/>
                <w:sz w:val="21"/>
                <w:szCs w:val="21"/>
              </w:rPr>
              <w:t>（4）投标人的类似项目业绩符合招标文件规定。</w:t>
            </w:r>
          </w:p>
          <w:p>
            <w:pPr>
              <w:pStyle w:val="14"/>
              <w:shd w:val="clear" w:color="auto" w:fill="auto"/>
              <w:tabs>
                <w:tab w:val="left" w:pos="2133"/>
              </w:tabs>
              <w:spacing w:before="0" w:after="0" w:line="360" w:lineRule="atLeast"/>
              <w:ind w:firstLine="420" w:firstLineChars="200"/>
              <w:jc w:val="both"/>
              <w:rPr>
                <w:rStyle w:val="15"/>
                <w:rFonts w:hint="eastAsia"/>
                <w:sz w:val="21"/>
                <w:szCs w:val="21"/>
              </w:rPr>
            </w:pPr>
            <w:r>
              <w:rPr>
                <w:rStyle w:val="15"/>
                <w:rFonts w:hint="eastAsia"/>
                <w:sz w:val="21"/>
                <w:szCs w:val="21"/>
              </w:rPr>
              <w:t>（5）投标人的信誉符合招标文件规定。</w:t>
            </w:r>
          </w:p>
          <w:p>
            <w:pPr>
              <w:pStyle w:val="14"/>
              <w:shd w:val="clear" w:color="auto" w:fill="auto"/>
              <w:tabs>
                <w:tab w:val="left" w:pos="2133"/>
              </w:tabs>
              <w:spacing w:before="0" w:after="0" w:line="360" w:lineRule="atLeast"/>
              <w:ind w:firstLine="420" w:firstLineChars="200"/>
              <w:jc w:val="both"/>
              <w:rPr>
                <w:rStyle w:val="15"/>
                <w:rFonts w:hint="eastAsia"/>
                <w:sz w:val="21"/>
                <w:szCs w:val="21"/>
              </w:rPr>
            </w:pPr>
            <w:r>
              <w:rPr>
                <w:rStyle w:val="15"/>
                <w:rFonts w:hint="eastAsia"/>
                <w:sz w:val="21"/>
                <w:szCs w:val="21"/>
              </w:rPr>
              <w:t>（</w:t>
            </w:r>
            <w:r>
              <w:rPr>
                <w:rStyle w:val="15"/>
                <w:rFonts w:hint="eastAsia"/>
                <w:sz w:val="21"/>
                <w:szCs w:val="21"/>
                <w:lang w:eastAsia="zh-CN"/>
              </w:rPr>
              <w:t>6</w:t>
            </w:r>
            <w:r>
              <w:rPr>
                <w:rStyle w:val="15"/>
                <w:rFonts w:hint="eastAsia"/>
                <w:sz w:val="21"/>
                <w:szCs w:val="21"/>
              </w:rPr>
              <w:t>）投标人的项目经理和项目总工资格、在岗情况符合招标文件规定。</w:t>
            </w:r>
          </w:p>
          <w:p>
            <w:pPr>
              <w:pStyle w:val="14"/>
              <w:shd w:val="clear" w:color="auto" w:fill="auto"/>
              <w:tabs>
                <w:tab w:val="left" w:pos="2133"/>
              </w:tabs>
              <w:spacing w:before="0" w:after="0" w:line="360" w:lineRule="atLeast"/>
              <w:ind w:firstLine="420" w:firstLineChars="200"/>
              <w:jc w:val="both"/>
              <w:rPr>
                <w:rStyle w:val="15"/>
                <w:rFonts w:hint="eastAsia"/>
                <w:sz w:val="21"/>
                <w:szCs w:val="21"/>
              </w:rPr>
            </w:pPr>
            <w:r>
              <w:rPr>
                <w:rStyle w:val="15"/>
                <w:rFonts w:hint="eastAsia"/>
                <w:sz w:val="21"/>
                <w:szCs w:val="21"/>
              </w:rPr>
              <w:t>（</w:t>
            </w:r>
            <w:r>
              <w:rPr>
                <w:rStyle w:val="15"/>
                <w:rFonts w:hint="eastAsia"/>
                <w:sz w:val="21"/>
                <w:szCs w:val="21"/>
                <w:lang w:eastAsia="zh-CN"/>
              </w:rPr>
              <w:t>7</w:t>
            </w:r>
            <w:r>
              <w:rPr>
                <w:rStyle w:val="15"/>
                <w:rFonts w:hint="eastAsia"/>
                <w:sz w:val="21"/>
                <w:szCs w:val="21"/>
              </w:rPr>
              <w:t>）投标人不存在第二章“投标人须知”第1.4.3项或第1.4.4项规定的任何一种情形。</w:t>
            </w:r>
          </w:p>
          <w:p>
            <w:pPr>
              <w:pStyle w:val="14"/>
              <w:shd w:val="clear" w:color="auto" w:fill="auto"/>
              <w:tabs>
                <w:tab w:val="left" w:pos="2133"/>
              </w:tabs>
              <w:spacing w:before="0" w:after="0" w:line="360" w:lineRule="atLeast"/>
              <w:ind w:firstLine="420" w:firstLineChars="200"/>
              <w:jc w:val="both"/>
              <w:rPr>
                <w:rStyle w:val="15"/>
                <w:rFonts w:hint="eastAsia"/>
                <w:sz w:val="21"/>
                <w:szCs w:val="21"/>
              </w:rPr>
            </w:pPr>
            <w:r>
              <w:rPr>
                <w:rStyle w:val="15"/>
                <w:rFonts w:hint="eastAsia"/>
                <w:sz w:val="21"/>
                <w:szCs w:val="21"/>
              </w:rPr>
              <w:t>（</w:t>
            </w:r>
            <w:r>
              <w:rPr>
                <w:rStyle w:val="15"/>
                <w:rFonts w:hint="eastAsia"/>
                <w:sz w:val="21"/>
                <w:szCs w:val="21"/>
                <w:lang w:eastAsia="zh-CN"/>
              </w:rPr>
              <w:t>8</w:t>
            </w:r>
            <w:r>
              <w:rPr>
                <w:rStyle w:val="15"/>
                <w:rFonts w:hint="eastAsia"/>
                <w:sz w:val="21"/>
                <w:szCs w:val="21"/>
              </w:rPr>
              <w:t>）投标人符合第二章“投标人须知”第1.4.5项规定。</w:t>
            </w:r>
          </w:p>
          <w:p>
            <w:pPr>
              <w:pStyle w:val="14"/>
              <w:shd w:val="clear" w:color="auto" w:fill="auto"/>
              <w:tabs>
                <w:tab w:val="left" w:pos="2133"/>
              </w:tabs>
              <w:spacing w:before="0" w:after="0" w:line="360" w:lineRule="atLeast"/>
              <w:ind w:firstLine="420" w:firstLineChars="200"/>
              <w:jc w:val="both"/>
              <w:rPr>
                <w:rStyle w:val="15"/>
                <w:rFonts w:hint="eastAsia"/>
                <w:sz w:val="21"/>
                <w:szCs w:val="21"/>
              </w:rPr>
            </w:pPr>
            <w:r>
              <w:rPr>
                <w:rStyle w:val="15"/>
                <w:rFonts w:hint="eastAsia"/>
                <w:sz w:val="21"/>
                <w:szCs w:val="21"/>
              </w:rPr>
              <w:t>（</w:t>
            </w:r>
            <w:r>
              <w:rPr>
                <w:rStyle w:val="15"/>
                <w:rFonts w:hint="eastAsia"/>
                <w:sz w:val="21"/>
                <w:szCs w:val="21"/>
                <w:lang w:eastAsia="zh-CN"/>
              </w:rPr>
              <w:t>9</w:t>
            </w:r>
            <w:r>
              <w:rPr>
                <w:rStyle w:val="15"/>
                <w:rFonts w:hint="eastAsia"/>
                <w:sz w:val="21"/>
                <w:szCs w:val="21"/>
              </w:rPr>
              <w:t>）以联合体形式参与投标的，联合体各方均未再以自己名义单独或参加其他联合体在同一标段中投标；独立参与投标的，投标人未同时参加联合体在同一标段中投标。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252" w:hRule="atLeast"/>
          <w:jc w:val="center"/>
        </w:trPr>
        <w:tc>
          <w:tcPr>
            <w:tcW w:w="999" w:type="dxa"/>
            <w:tcBorders>
              <w:top w:val="single" w:color="000000" w:sz="6" w:space="0"/>
              <w:left w:val="single" w:color="000000" w:sz="12" w:space="0"/>
              <w:bottom w:val="single" w:color="000000" w:sz="6" w:space="0"/>
              <w:right w:val="single" w:color="000000" w:sz="6" w:space="0"/>
            </w:tcBorders>
            <w:noWrap w:val="0"/>
            <w:vAlign w:val="center"/>
          </w:tcPr>
          <w:p>
            <w:pPr>
              <w:adjustRightInd w:val="0"/>
              <w:snapToGrid w:val="0"/>
              <w:spacing w:before="24" w:beforeLines="10" w:after="24" w:afterLines="10" w:line="360" w:lineRule="atLeast"/>
              <w:jc w:val="center"/>
              <w:rPr>
                <w:rFonts w:hint="eastAsia" w:ascii="宋体" w:hAnsi="宋体" w:cs="宋体"/>
                <w:color w:val="000000"/>
                <w:szCs w:val="21"/>
              </w:rPr>
            </w:pPr>
            <w:r>
              <w:rPr>
                <w:rFonts w:hint="eastAsia" w:ascii="宋体" w:hAnsi="宋体" w:cs="宋体"/>
                <w:color w:val="000000"/>
                <w:szCs w:val="21"/>
              </w:rPr>
              <w:t>2.2.1</w:t>
            </w:r>
          </w:p>
        </w:tc>
        <w:tc>
          <w:tcPr>
            <w:tcW w:w="1555"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before="24" w:beforeLines="10" w:after="24" w:afterLines="10" w:line="360" w:lineRule="atLeast"/>
              <w:jc w:val="center"/>
              <w:rPr>
                <w:rFonts w:hint="eastAsia" w:ascii="宋体" w:hAnsi="宋体" w:cs="宋体"/>
                <w:color w:val="000000"/>
                <w:szCs w:val="21"/>
              </w:rPr>
            </w:pPr>
            <w:r>
              <w:rPr>
                <w:rFonts w:hint="eastAsia" w:ascii="宋体" w:hAnsi="宋体" w:cs="宋体"/>
                <w:color w:val="000000"/>
                <w:szCs w:val="21"/>
              </w:rPr>
              <w:t>第一个信封评分分值构成 ：</w:t>
            </w:r>
          </w:p>
          <w:p>
            <w:pPr>
              <w:adjustRightInd w:val="0"/>
              <w:snapToGrid w:val="0"/>
              <w:spacing w:before="24" w:beforeLines="10" w:after="24" w:afterLines="10" w:line="360" w:lineRule="atLeast"/>
              <w:jc w:val="center"/>
              <w:rPr>
                <w:rFonts w:hint="eastAsia" w:ascii="宋体" w:hAnsi="宋体" w:cs="宋体"/>
                <w:color w:val="000000"/>
                <w:szCs w:val="21"/>
              </w:rPr>
            </w:pPr>
            <w:r>
              <w:rPr>
                <w:rFonts w:hint="eastAsia" w:ascii="宋体" w:hAnsi="宋体" w:cs="宋体"/>
                <w:color w:val="000000"/>
                <w:szCs w:val="21"/>
              </w:rPr>
              <w:t>(总分100分)</w:t>
            </w:r>
          </w:p>
        </w:tc>
        <w:tc>
          <w:tcPr>
            <w:tcW w:w="7018" w:type="dxa"/>
            <w:tcBorders>
              <w:top w:val="single" w:color="000000" w:sz="6" w:space="0"/>
              <w:left w:val="single" w:color="000000" w:sz="6" w:space="0"/>
              <w:bottom w:val="single" w:color="000000" w:sz="6" w:space="0"/>
              <w:right w:val="single" w:color="000000" w:sz="12" w:space="0"/>
            </w:tcBorders>
            <w:noWrap w:val="0"/>
            <w:vAlign w:val="center"/>
          </w:tcPr>
          <w:p>
            <w:pPr>
              <w:pStyle w:val="14"/>
              <w:shd w:val="clear" w:color="auto" w:fill="auto"/>
              <w:tabs>
                <w:tab w:val="left" w:pos="2133"/>
              </w:tabs>
              <w:spacing w:before="0" w:after="0" w:line="360" w:lineRule="atLeast"/>
              <w:ind w:firstLine="420" w:firstLineChars="200"/>
              <w:jc w:val="both"/>
              <w:rPr>
                <w:rStyle w:val="15"/>
                <w:rFonts w:hint="eastAsia"/>
                <w:sz w:val="21"/>
                <w:szCs w:val="21"/>
              </w:rPr>
            </w:pPr>
            <w:r>
              <w:rPr>
                <w:rStyle w:val="15"/>
                <w:rFonts w:hint="eastAsia"/>
                <w:sz w:val="21"/>
                <w:szCs w:val="21"/>
              </w:rPr>
              <w:t xml:space="preserve">施工组织设计：      </w:t>
            </w:r>
            <w:r>
              <w:rPr>
                <w:rStyle w:val="15"/>
                <w:rFonts w:hint="eastAsia"/>
                <w:sz w:val="21"/>
                <w:szCs w:val="21"/>
                <w:lang w:val="en-US" w:eastAsia="zh-CN"/>
              </w:rPr>
              <w:t>40</w:t>
            </w:r>
            <w:r>
              <w:rPr>
                <w:rStyle w:val="15"/>
                <w:rFonts w:hint="eastAsia"/>
                <w:sz w:val="21"/>
                <w:szCs w:val="21"/>
              </w:rPr>
              <w:t>分</w:t>
            </w:r>
          </w:p>
          <w:p>
            <w:pPr>
              <w:pStyle w:val="14"/>
              <w:shd w:val="clear" w:color="auto" w:fill="auto"/>
              <w:tabs>
                <w:tab w:val="left" w:pos="2133"/>
              </w:tabs>
              <w:spacing w:before="0" w:after="0" w:line="360" w:lineRule="atLeast"/>
              <w:ind w:firstLine="420" w:firstLineChars="200"/>
              <w:jc w:val="both"/>
              <w:rPr>
                <w:rStyle w:val="15"/>
                <w:rFonts w:hint="eastAsia"/>
                <w:sz w:val="21"/>
                <w:szCs w:val="21"/>
                <w:lang w:eastAsia="zh-CN"/>
              </w:rPr>
            </w:pPr>
            <w:r>
              <w:rPr>
                <w:rStyle w:val="15"/>
                <w:rFonts w:hint="eastAsia"/>
                <w:sz w:val="21"/>
                <w:szCs w:val="21"/>
              </w:rPr>
              <w:t xml:space="preserve">主要人员：          </w:t>
            </w:r>
            <w:r>
              <w:rPr>
                <w:rStyle w:val="15"/>
                <w:rFonts w:hint="eastAsia"/>
                <w:sz w:val="21"/>
                <w:szCs w:val="21"/>
                <w:lang w:val="en-US" w:eastAsia="zh-CN"/>
              </w:rPr>
              <w:t>30</w:t>
            </w:r>
            <w:r>
              <w:rPr>
                <w:rStyle w:val="15"/>
                <w:rFonts w:hint="eastAsia"/>
                <w:sz w:val="21"/>
                <w:szCs w:val="21"/>
              </w:rPr>
              <w:t>分</w:t>
            </w:r>
          </w:p>
          <w:p>
            <w:pPr>
              <w:pStyle w:val="14"/>
              <w:shd w:val="clear" w:color="auto" w:fill="auto"/>
              <w:tabs>
                <w:tab w:val="left" w:pos="2133"/>
              </w:tabs>
              <w:spacing w:before="0" w:after="0" w:line="360" w:lineRule="atLeast"/>
              <w:ind w:firstLine="420" w:firstLineChars="200"/>
              <w:jc w:val="both"/>
              <w:rPr>
                <w:rStyle w:val="15"/>
                <w:rFonts w:hint="eastAsia"/>
                <w:sz w:val="21"/>
                <w:szCs w:val="21"/>
                <w:lang w:eastAsia="zh-CN"/>
              </w:rPr>
            </w:pPr>
            <w:r>
              <w:rPr>
                <w:rStyle w:val="15"/>
                <w:rFonts w:hint="eastAsia"/>
                <w:sz w:val="21"/>
                <w:szCs w:val="21"/>
              </w:rPr>
              <w:t xml:space="preserve">履约信誉：          </w:t>
            </w:r>
            <w:r>
              <w:rPr>
                <w:rStyle w:val="15"/>
                <w:rFonts w:hint="eastAsia"/>
                <w:sz w:val="21"/>
                <w:szCs w:val="21"/>
                <w:lang w:val="en-US" w:eastAsia="zh-CN"/>
              </w:rPr>
              <w:t>10</w:t>
            </w:r>
            <w:r>
              <w:rPr>
                <w:rStyle w:val="15"/>
                <w:rFonts w:hint="eastAsia"/>
                <w:sz w:val="21"/>
                <w:szCs w:val="21"/>
              </w:rPr>
              <w:t>分</w:t>
            </w:r>
          </w:p>
          <w:p>
            <w:pPr>
              <w:pStyle w:val="14"/>
              <w:shd w:val="clear" w:color="auto" w:fill="auto"/>
              <w:tabs>
                <w:tab w:val="left" w:pos="2133"/>
              </w:tabs>
              <w:spacing w:before="0" w:after="0" w:line="360" w:lineRule="atLeast"/>
              <w:ind w:firstLine="420" w:firstLineChars="200"/>
              <w:jc w:val="both"/>
              <w:rPr>
                <w:rFonts w:hint="eastAsia" w:cs="宋体"/>
                <w:color w:val="000000"/>
                <w:szCs w:val="21"/>
                <w:lang w:val="en-US" w:eastAsia="zh-CN"/>
              </w:rPr>
            </w:pPr>
            <w:r>
              <w:rPr>
                <w:rStyle w:val="15"/>
                <w:rFonts w:hint="eastAsia"/>
                <w:sz w:val="21"/>
                <w:szCs w:val="21"/>
                <w:lang w:eastAsia="zh-CN"/>
              </w:rPr>
              <w:t>企业业绩</w:t>
            </w:r>
            <w:r>
              <w:rPr>
                <w:rStyle w:val="15"/>
                <w:rFonts w:hint="eastAsia"/>
                <w:sz w:val="21"/>
                <w:szCs w:val="21"/>
              </w:rPr>
              <w:t xml:space="preserve">：          </w:t>
            </w:r>
            <w:r>
              <w:rPr>
                <w:rStyle w:val="15"/>
                <w:rFonts w:hint="eastAsia"/>
                <w:sz w:val="21"/>
                <w:szCs w:val="21"/>
                <w:lang w:val="en-US" w:eastAsia="zh-CN"/>
              </w:rPr>
              <w:t>20</w:t>
            </w:r>
            <w:r>
              <w:rPr>
                <w:rStyle w:val="15"/>
                <w:rFonts w:hint="eastAsia"/>
                <w:sz w:val="21"/>
                <w:szCs w:val="21"/>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1089" w:hRule="atLeast"/>
          <w:jc w:val="center"/>
        </w:trPr>
        <w:tc>
          <w:tcPr>
            <w:tcW w:w="999" w:type="dxa"/>
            <w:tcBorders>
              <w:top w:val="single" w:color="000000" w:sz="6" w:space="0"/>
              <w:left w:val="single" w:color="000000" w:sz="12" w:space="0"/>
              <w:bottom w:val="single" w:color="000000" w:sz="6" w:space="0"/>
              <w:right w:val="single" w:color="000000" w:sz="6" w:space="0"/>
            </w:tcBorders>
            <w:noWrap w:val="0"/>
            <w:vAlign w:val="center"/>
          </w:tcPr>
          <w:p>
            <w:pPr>
              <w:adjustRightInd w:val="0"/>
              <w:snapToGrid w:val="0"/>
              <w:spacing w:before="24" w:beforeLines="10" w:after="24" w:afterLines="10" w:line="360" w:lineRule="atLeast"/>
              <w:jc w:val="center"/>
              <w:rPr>
                <w:rFonts w:hint="eastAsia" w:ascii="宋体" w:hAnsi="宋体" w:cs="宋体"/>
                <w:color w:val="000000"/>
                <w:szCs w:val="21"/>
              </w:rPr>
            </w:pPr>
            <w:r>
              <w:rPr>
                <w:rFonts w:hint="eastAsia" w:ascii="宋体" w:hAnsi="宋体" w:cs="宋体"/>
                <w:color w:val="000000"/>
                <w:szCs w:val="21"/>
              </w:rPr>
              <w:t>2.2.3</w:t>
            </w:r>
          </w:p>
        </w:tc>
        <w:tc>
          <w:tcPr>
            <w:tcW w:w="1555"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before="24" w:beforeLines="10" w:after="24" w:afterLines="10" w:line="360" w:lineRule="atLeast"/>
              <w:jc w:val="center"/>
              <w:rPr>
                <w:rFonts w:hint="eastAsia" w:ascii="宋体" w:hAnsi="宋体" w:cs="宋体"/>
                <w:color w:val="000000"/>
                <w:szCs w:val="21"/>
              </w:rPr>
            </w:pPr>
            <w:r>
              <w:rPr>
                <w:rFonts w:hint="eastAsia" w:ascii="宋体" w:hAnsi="宋体" w:cs="宋体"/>
                <w:color w:val="000000"/>
                <w:szCs w:val="21"/>
              </w:rPr>
              <w:t>第二个信封</w:t>
            </w:r>
          </w:p>
          <w:p>
            <w:pPr>
              <w:adjustRightInd w:val="0"/>
              <w:snapToGrid w:val="0"/>
              <w:spacing w:before="24" w:beforeLines="10" w:after="24" w:afterLines="10" w:line="360" w:lineRule="atLeast"/>
              <w:jc w:val="center"/>
              <w:rPr>
                <w:rFonts w:hint="eastAsia" w:ascii="宋体" w:hAnsi="宋体" w:cs="宋体"/>
                <w:color w:val="000000"/>
                <w:szCs w:val="21"/>
              </w:rPr>
            </w:pPr>
            <w:r>
              <w:rPr>
                <w:rFonts w:hint="eastAsia" w:ascii="宋体" w:hAnsi="宋体" w:cs="宋体"/>
                <w:color w:val="000000"/>
                <w:szCs w:val="21"/>
              </w:rPr>
              <w:t>详细评审标准</w:t>
            </w:r>
          </w:p>
        </w:tc>
        <w:tc>
          <w:tcPr>
            <w:tcW w:w="7018"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cs="宋体"/>
              </w:rPr>
            </w:pPr>
            <w:r>
              <w:rPr>
                <w:rFonts w:hint="eastAsia" w:ascii="宋体" w:hAnsi="宋体" w:cs="宋体"/>
              </w:rPr>
              <w:t>评标价计算公式：评标价=落实政府采购政策后的投标函文字报价</w:t>
            </w:r>
          </w:p>
          <w:p>
            <w:pPr>
              <w:autoSpaceDE w:val="0"/>
              <w:autoSpaceDN w:val="0"/>
              <w:adjustRightInd w:val="0"/>
              <w:spacing w:line="360" w:lineRule="auto"/>
              <w:rPr>
                <w:rFonts w:hint="eastAsia" w:ascii="宋体" w:hAnsi="宋体" w:cs="宋体"/>
              </w:rPr>
            </w:pPr>
            <w:r>
              <w:rPr>
                <w:rFonts w:hint="eastAsia" w:ascii="宋体" w:hAnsi="宋体" w:cs="宋体"/>
              </w:rPr>
              <w:t>在第一信封评审前三名中，按评标价由低至高的顺序推荐中标候选人。</w:t>
            </w:r>
          </w:p>
          <w:p>
            <w:pPr>
              <w:autoSpaceDE w:val="0"/>
              <w:autoSpaceDN w:val="0"/>
              <w:adjustRightInd w:val="0"/>
              <w:spacing w:line="360" w:lineRule="auto"/>
              <w:rPr>
                <w:rFonts w:hint="eastAsia" w:ascii="宋体" w:hAnsi="宋体" w:cs="宋体"/>
                <w:kern w:val="0"/>
                <w:szCs w:val="21"/>
                <w:lang w:val="zh-CN"/>
              </w:rPr>
            </w:pPr>
            <w:r>
              <w:rPr>
                <w:rFonts w:hint="eastAsia" w:ascii="宋体" w:hAnsi="宋体" w:cs="宋体"/>
                <w:kern w:val="0"/>
                <w:szCs w:val="21"/>
                <w:lang w:val="zh-CN"/>
              </w:rPr>
              <w:t>需要落实的政府采购政策：《政府采购促进中小企业发展管理办法》（财库〔20</w:t>
            </w:r>
            <w:r>
              <w:rPr>
                <w:rFonts w:hint="eastAsia" w:ascii="宋体" w:hAnsi="宋体" w:cs="宋体"/>
                <w:kern w:val="0"/>
                <w:szCs w:val="21"/>
              </w:rPr>
              <w:t>20</w:t>
            </w:r>
            <w:r>
              <w:rPr>
                <w:rFonts w:hint="eastAsia" w:ascii="宋体" w:hAnsi="宋体" w:cs="宋体"/>
                <w:kern w:val="0"/>
                <w:szCs w:val="21"/>
                <w:lang w:val="zh-CN"/>
              </w:rPr>
              <w:t>〕46号）</w:t>
            </w:r>
          </w:p>
          <w:p>
            <w:pPr>
              <w:autoSpaceDE w:val="0"/>
              <w:autoSpaceDN w:val="0"/>
              <w:adjustRightInd w:val="0"/>
              <w:spacing w:line="360" w:lineRule="auto"/>
              <w:rPr>
                <w:rFonts w:hint="eastAsia" w:ascii="宋体" w:hAnsi="宋体" w:cs="宋体"/>
                <w:kern w:val="0"/>
                <w:szCs w:val="21"/>
                <w:lang w:val="zh-CN"/>
              </w:rPr>
            </w:pPr>
            <w:r>
              <w:rPr>
                <w:rFonts w:hint="eastAsia" w:ascii="宋体" w:hAnsi="宋体" w:cs="宋体"/>
                <w:kern w:val="0"/>
                <w:szCs w:val="21"/>
                <w:lang w:val="zh-CN"/>
              </w:rPr>
              <w:t>对小型和微型企业的产品给予</w:t>
            </w:r>
            <w:r>
              <w:rPr>
                <w:rFonts w:hint="eastAsia" w:ascii="宋体" w:hAnsi="宋体" w:cs="宋体"/>
                <w:kern w:val="0"/>
                <w:szCs w:val="21"/>
                <w:lang w:val="en-US" w:eastAsia="zh-CN"/>
              </w:rPr>
              <w:t>10</w:t>
            </w:r>
            <w:r>
              <w:rPr>
                <w:rFonts w:hint="eastAsia" w:ascii="宋体" w:hAnsi="宋体" w:cs="宋体"/>
                <w:kern w:val="0"/>
                <w:szCs w:val="21"/>
                <w:lang w:val="zh-CN"/>
              </w:rPr>
              <w:t>%的价格扣除，并按照扣除后的价格参加排序。</w:t>
            </w:r>
          </w:p>
          <w:p>
            <w:pPr>
              <w:autoSpaceDE w:val="0"/>
              <w:autoSpaceDN w:val="0"/>
              <w:adjustRightInd w:val="0"/>
              <w:spacing w:line="360" w:lineRule="auto"/>
              <w:rPr>
                <w:rFonts w:hint="eastAsia" w:ascii="宋体" w:hAnsi="宋体" w:cs="宋体"/>
                <w:kern w:val="0"/>
                <w:szCs w:val="21"/>
                <w:lang w:val="zh-CN"/>
              </w:rPr>
            </w:pPr>
            <w:r>
              <w:rPr>
                <w:rFonts w:hint="eastAsia" w:ascii="宋体" w:hAnsi="宋体" w:cs="宋体"/>
                <w:kern w:val="0"/>
                <w:szCs w:val="21"/>
                <w:lang w:val="zh-CN"/>
              </w:rPr>
              <w:t xml:space="preserve">注： </w:t>
            </w:r>
          </w:p>
          <w:p>
            <w:pPr>
              <w:numPr>
                <w:ilvl w:val="0"/>
                <w:numId w:val="4"/>
              </w:numPr>
              <w:autoSpaceDE w:val="0"/>
              <w:autoSpaceDN w:val="0"/>
              <w:adjustRightInd w:val="0"/>
              <w:spacing w:line="360" w:lineRule="auto"/>
              <w:rPr>
                <w:rFonts w:hint="eastAsia" w:ascii="宋体" w:hAnsi="宋体" w:cs="宋体"/>
                <w:kern w:val="0"/>
                <w:szCs w:val="21"/>
                <w:lang w:val="zh-CN"/>
              </w:rPr>
            </w:pPr>
            <w:r>
              <w:rPr>
                <w:rFonts w:hint="eastAsia" w:ascii="宋体" w:hAnsi="宋体" w:cs="宋体"/>
                <w:kern w:val="0"/>
                <w:szCs w:val="21"/>
                <w:lang w:val="zh-CN"/>
              </w:rPr>
              <w:t>需按《政府采购促进中小企业发展管理办法》（财库〔20</w:t>
            </w:r>
            <w:r>
              <w:rPr>
                <w:rFonts w:hint="eastAsia" w:ascii="宋体" w:hAnsi="宋体" w:cs="宋体"/>
                <w:kern w:val="0"/>
                <w:szCs w:val="21"/>
              </w:rPr>
              <w:t>20</w:t>
            </w:r>
            <w:r>
              <w:rPr>
                <w:rFonts w:hint="eastAsia" w:ascii="宋体" w:hAnsi="宋体" w:cs="宋体"/>
                <w:kern w:val="0"/>
                <w:szCs w:val="21"/>
                <w:lang w:val="zh-CN"/>
              </w:rPr>
              <w:t>〕46号）提供中小企业声明函（工程、服务）。</w:t>
            </w:r>
          </w:p>
          <w:p>
            <w:pPr>
              <w:numPr>
                <w:ilvl w:val="0"/>
                <w:numId w:val="4"/>
              </w:numPr>
              <w:autoSpaceDE w:val="0"/>
              <w:autoSpaceDN w:val="0"/>
              <w:adjustRightInd w:val="0"/>
              <w:spacing w:line="360" w:lineRule="auto"/>
              <w:rPr>
                <w:rFonts w:hint="eastAsia" w:ascii="宋体" w:hAnsi="宋体" w:cs="宋体"/>
                <w:kern w:val="0"/>
                <w:szCs w:val="21"/>
                <w:lang w:val="zh-CN"/>
              </w:rPr>
            </w:pPr>
            <w:r>
              <w:rPr>
                <w:rFonts w:hint="eastAsia" w:ascii="宋体" w:hAnsi="宋体" w:cs="宋体"/>
                <w:kern w:val="0"/>
                <w:szCs w:val="21"/>
                <w:lang w:val="zh-CN"/>
              </w:rPr>
              <w:t>中型企业不享受以上优惠。</w:t>
            </w:r>
          </w:p>
          <w:p>
            <w:pPr>
              <w:autoSpaceDE w:val="0"/>
              <w:autoSpaceDN w:val="0"/>
              <w:adjustRightInd w:val="0"/>
              <w:spacing w:line="360" w:lineRule="auto"/>
              <w:rPr>
                <w:rFonts w:hint="eastAsia" w:ascii="宋体" w:hAnsi="宋体" w:cs="宋体"/>
                <w:kern w:val="0"/>
                <w:szCs w:val="21"/>
                <w:highlight w:val="none"/>
                <w:lang w:val="zh-CN"/>
              </w:rPr>
            </w:pPr>
            <w:r>
              <w:rPr>
                <w:rFonts w:hint="eastAsia" w:ascii="宋体" w:hAnsi="宋体" w:cs="宋体"/>
                <w:kern w:val="0"/>
                <w:szCs w:val="21"/>
                <w:lang w:val="zh-CN"/>
              </w:rPr>
              <w:t>（3）小型和微型</w:t>
            </w:r>
            <w:r>
              <w:rPr>
                <w:rFonts w:hint="eastAsia" w:ascii="宋体" w:hAnsi="宋体" w:cs="宋体"/>
                <w:kern w:val="0"/>
                <w:szCs w:val="21"/>
                <w:highlight w:val="none"/>
                <w:lang w:val="zh-CN"/>
              </w:rPr>
              <w:t>企业产品包括货物及其提供的服务与工程，无法认定小型和微型企业的，</w:t>
            </w:r>
            <w:r>
              <w:rPr>
                <w:rFonts w:hint="eastAsia" w:ascii="宋体" w:hAnsi="宋体" w:cs="宋体"/>
                <w:kern w:val="0"/>
                <w:szCs w:val="21"/>
                <w:highlight w:val="none"/>
                <w:lang w:val="en-US" w:eastAsia="zh-CN"/>
              </w:rPr>
              <w:t>不享受政府采购扶持政策</w:t>
            </w:r>
            <w:r>
              <w:rPr>
                <w:rFonts w:hint="eastAsia" w:ascii="宋体" w:hAnsi="宋体" w:cs="宋体"/>
                <w:kern w:val="0"/>
                <w:szCs w:val="21"/>
                <w:highlight w:val="none"/>
                <w:lang w:val="zh-CN"/>
              </w:rPr>
              <w:t>；</w:t>
            </w:r>
          </w:p>
          <w:p>
            <w:pPr>
              <w:autoSpaceDE w:val="0"/>
              <w:autoSpaceDN w:val="0"/>
              <w:adjustRightInd w:val="0"/>
              <w:spacing w:line="360" w:lineRule="auto"/>
              <w:rPr>
                <w:rFonts w:hint="eastAsia" w:ascii="宋体" w:hAnsi="宋体" w:cs="宋体"/>
                <w:kern w:val="0"/>
                <w:szCs w:val="21"/>
                <w:lang w:val="zh-CN"/>
              </w:rPr>
            </w:pPr>
            <w:r>
              <w:rPr>
                <w:rFonts w:hint="eastAsia" w:ascii="宋体" w:hAnsi="宋体" w:cs="宋体"/>
                <w:kern w:val="0"/>
                <w:szCs w:val="21"/>
                <w:lang w:val="zh-CN"/>
              </w:rPr>
              <w:t>（4）监狱企业视同小微企业，监狱企业参加采购活动的提供由省级以上监狱管理局、戒毒管理局(含新疆生产建设兵团)出具的属于监狱企业的证明文件，不再提供《中小微企业声明函》；</w:t>
            </w:r>
          </w:p>
          <w:p>
            <w:pPr>
              <w:spacing w:line="360" w:lineRule="atLeast"/>
              <w:ind w:left="113" w:leftChars="54" w:right="113" w:firstLine="420" w:firstLineChars="200"/>
              <w:rPr>
                <w:rFonts w:hint="eastAsia" w:ascii="宋体" w:hAnsi="宋体" w:cs="宋体"/>
                <w:color w:val="000000"/>
                <w:szCs w:val="21"/>
              </w:rPr>
            </w:pPr>
            <w:r>
              <w:rPr>
                <w:rFonts w:hint="eastAsia" w:ascii="宋体" w:hAnsi="宋体" w:cs="宋体"/>
                <w:kern w:val="0"/>
                <w:szCs w:val="21"/>
                <w:lang w:val="zh-CN"/>
              </w:rPr>
              <w:t>（5）残疾人福利性单位视同小型、微型企业，残疾人福利性单位属于小型、微型企业的，不重复享受政策。符合条件的残疾人福利性单位在参加政府采购活动时，应当提供《残疾人福利性单位声明函》。</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854" w:hRule="atLeast"/>
          <w:jc w:val="center"/>
        </w:trPr>
        <w:tc>
          <w:tcPr>
            <w:tcW w:w="999" w:type="dxa"/>
            <w:tcBorders>
              <w:top w:val="single" w:color="000000" w:sz="6" w:space="0"/>
              <w:left w:val="single" w:color="000000" w:sz="12" w:space="0"/>
              <w:bottom w:val="single" w:color="000000" w:sz="6" w:space="0"/>
              <w:right w:val="single" w:color="000000" w:sz="6" w:space="0"/>
            </w:tcBorders>
            <w:noWrap w:val="0"/>
            <w:vAlign w:val="center"/>
          </w:tcPr>
          <w:p>
            <w:pPr>
              <w:adjustRightInd w:val="0"/>
              <w:snapToGrid w:val="0"/>
              <w:spacing w:before="24" w:beforeLines="10" w:after="24" w:afterLines="10" w:line="360" w:lineRule="atLeast"/>
              <w:jc w:val="center"/>
              <w:rPr>
                <w:rFonts w:hint="eastAsia" w:ascii="宋体" w:hAnsi="宋体" w:cs="宋体"/>
                <w:color w:val="000000"/>
                <w:szCs w:val="21"/>
              </w:rPr>
            </w:pPr>
            <w:r>
              <w:rPr>
                <w:rFonts w:hint="eastAsia" w:ascii="宋体" w:hAnsi="宋体" w:cs="宋体"/>
                <w:color w:val="000000"/>
                <w:szCs w:val="21"/>
              </w:rPr>
              <w:t>3.2.4</w:t>
            </w:r>
          </w:p>
        </w:tc>
        <w:tc>
          <w:tcPr>
            <w:tcW w:w="1555"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before="24" w:beforeLines="10" w:after="24" w:afterLines="10" w:line="360" w:lineRule="atLeast"/>
              <w:jc w:val="center"/>
              <w:rPr>
                <w:rFonts w:hint="eastAsia" w:ascii="宋体" w:hAnsi="宋体" w:cs="宋体"/>
                <w:color w:val="000000"/>
                <w:szCs w:val="21"/>
              </w:rPr>
            </w:pPr>
            <w:r>
              <w:rPr>
                <w:rFonts w:hint="eastAsia" w:ascii="宋体" w:hAnsi="宋体" w:cs="宋体"/>
                <w:color w:val="000000"/>
                <w:szCs w:val="21"/>
              </w:rPr>
              <w:t>通过第一个信封详细评审的投标人数量</w:t>
            </w:r>
          </w:p>
        </w:tc>
        <w:tc>
          <w:tcPr>
            <w:tcW w:w="7018" w:type="dxa"/>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pacing w:line="360" w:lineRule="exact"/>
              <w:rPr>
                <w:rFonts w:hint="eastAsia"/>
                <w:szCs w:val="21"/>
              </w:rPr>
            </w:pPr>
            <w:r>
              <w:rPr>
                <w:rFonts w:hint="eastAsia"/>
                <w:szCs w:val="21"/>
              </w:rPr>
              <w:t>按照投标人的商务和技术得分由高到低排序，选择前三名通过详细评审。</w:t>
            </w:r>
          </w:p>
          <w:p>
            <w:pPr>
              <w:autoSpaceDE w:val="0"/>
              <w:autoSpaceDN w:val="0"/>
              <w:adjustRightInd w:val="0"/>
              <w:spacing w:line="360" w:lineRule="exact"/>
              <w:rPr>
                <w:rFonts w:hint="eastAsia"/>
                <w:szCs w:val="21"/>
              </w:rPr>
            </w:pPr>
            <w:r>
              <w:rPr>
                <w:rFonts w:hint="eastAsia"/>
                <w:szCs w:val="21"/>
              </w:rPr>
              <w:t>如同一标段出现多名投标人的第一个信封（商务及技术文件）综合得分相等时，则按照以下所列顺位在前的优先：</w:t>
            </w:r>
          </w:p>
          <w:p>
            <w:pPr>
              <w:autoSpaceDE w:val="0"/>
              <w:autoSpaceDN w:val="0"/>
              <w:adjustRightInd w:val="0"/>
              <w:spacing w:line="360" w:lineRule="exact"/>
              <w:rPr>
                <w:rFonts w:ascii="宋体" w:hAnsi="宋体"/>
                <w:szCs w:val="21"/>
              </w:rPr>
            </w:pPr>
            <w:r>
              <w:rPr>
                <w:rFonts w:hint="eastAsia" w:ascii="宋体" w:hAnsi="宋体"/>
                <w:szCs w:val="21"/>
              </w:rPr>
              <w:t>a.业</w:t>
            </w:r>
            <w:r>
              <w:rPr>
                <w:rFonts w:ascii="宋体" w:hAnsi="宋体"/>
                <w:szCs w:val="21"/>
              </w:rPr>
              <w:t>绩得分较高者；</w:t>
            </w:r>
          </w:p>
          <w:p>
            <w:pPr>
              <w:autoSpaceDE w:val="0"/>
              <w:autoSpaceDN w:val="0"/>
              <w:adjustRightInd w:val="0"/>
              <w:spacing w:line="360" w:lineRule="exact"/>
              <w:rPr>
                <w:rFonts w:hint="eastAsia" w:ascii="宋体" w:hAnsi="宋体"/>
                <w:szCs w:val="21"/>
              </w:rPr>
            </w:pPr>
            <w:r>
              <w:rPr>
                <w:rFonts w:hint="eastAsia" w:ascii="宋体" w:hAnsi="宋体"/>
                <w:szCs w:val="21"/>
              </w:rPr>
              <w:t>b.履约信</w:t>
            </w:r>
            <w:r>
              <w:rPr>
                <w:rFonts w:ascii="宋体" w:hAnsi="宋体"/>
                <w:szCs w:val="21"/>
              </w:rPr>
              <w:t>誉</w:t>
            </w:r>
            <w:r>
              <w:rPr>
                <w:rFonts w:hint="eastAsia" w:ascii="宋体" w:hAnsi="宋体"/>
                <w:szCs w:val="21"/>
              </w:rPr>
              <w:t>得分较高者；</w:t>
            </w:r>
          </w:p>
          <w:p>
            <w:pPr>
              <w:autoSpaceDE w:val="0"/>
              <w:autoSpaceDN w:val="0"/>
              <w:adjustRightInd w:val="0"/>
              <w:spacing w:line="360" w:lineRule="exact"/>
              <w:rPr>
                <w:rFonts w:ascii="宋体" w:hAnsi="宋体"/>
                <w:szCs w:val="21"/>
              </w:rPr>
            </w:pPr>
            <w:r>
              <w:rPr>
                <w:rFonts w:hint="eastAsia" w:ascii="宋体" w:hAnsi="宋体"/>
                <w:szCs w:val="21"/>
              </w:rPr>
              <w:t>c.施工组织设计得分较高者；</w:t>
            </w:r>
          </w:p>
          <w:p>
            <w:pPr>
              <w:autoSpaceDE w:val="0"/>
              <w:autoSpaceDN w:val="0"/>
              <w:adjustRightInd w:val="0"/>
              <w:spacing w:line="360" w:lineRule="exact"/>
              <w:rPr>
                <w:rFonts w:ascii="宋体" w:hAnsi="宋体"/>
                <w:szCs w:val="21"/>
              </w:rPr>
            </w:pPr>
            <w:r>
              <w:rPr>
                <w:rFonts w:ascii="宋体" w:hAnsi="宋体"/>
                <w:szCs w:val="21"/>
              </w:rPr>
              <w:t>d.</w:t>
            </w:r>
            <w:r>
              <w:rPr>
                <w:rFonts w:hint="eastAsia" w:ascii="宋体" w:hAnsi="宋体"/>
                <w:szCs w:val="21"/>
              </w:rPr>
              <w:t>主要人员得分较高者；</w:t>
            </w:r>
            <w:r>
              <w:rPr>
                <w:rFonts w:ascii="宋体" w:hAnsi="宋体"/>
                <w:szCs w:val="21"/>
              </w:rPr>
              <w:t xml:space="preserve"> </w:t>
            </w:r>
          </w:p>
          <w:p>
            <w:pPr>
              <w:autoSpaceDE w:val="0"/>
              <w:autoSpaceDN w:val="0"/>
              <w:adjustRightInd w:val="0"/>
              <w:spacing w:line="360" w:lineRule="exact"/>
              <w:rPr>
                <w:rFonts w:hint="eastAsia" w:ascii="宋体" w:hAnsi="宋体" w:cs="宋体"/>
                <w:color w:val="000000"/>
                <w:szCs w:val="21"/>
              </w:rPr>
            </w:pPr>
            <w:r>
              <w:rPr>
                <w:rFonts w:hint="eastAsia"/>
                <w:szCs w:val="21"/>
              </w:rPr>
              <w:t>若以上各项评分因素得分都相等，则通过评委会投票表决，推荐票数多的投标人评分排序在先。</w:t>
            </w:r>
          </w:p>
        </w:tc>
      </w:tr>
    </w:tbl>
    <w:p>
      <w:pPr>
        <w:rPr>
          <w:rFonts w:hint="eastAsia" w:ascii="宋体" w:hAnsi="宋体" w:cs="宋体"/>
          <w:color w:val="000000"/>
        </w:rPr>
      </w:pPr>
    </w:p>
    <w:p>
      <w:pPr>
        <w:rPr>
          <w:rFonts w:hint="eastAsia" w:ascii="宋体" w:hAnsi="宋体" w:cs="宋体"/>
          <w:color w:val="000000"/>
        </w:rPr>
      </w:pPr>
      <w:r>
        <w:rPr>
          <w:rFonts w:hint="eastAsia" w:ascii="宋体" w:hAnsi="宋体" w:cs="宋体"/>
          <w:color w:val="000000"/>
        </w:rPr>
        <w:br w:type="page"/>
      </w:r>
    </w:p>
    <w:tbl>
      <w:tblPr>
        <w:tblStyle w:val="8"/>
        <w:tblW w:w="9356"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28" w:type="dxa"/>
          <w:bottom w:w="57" w:type="dxa"/>
          <w:right w:w="28" w:type="dxa"/>
        </w:tblCellMar>
      </w:tblPr>
      <w:tblGrid>
        <w:gridCol w:w="851"/>
        <w:gridCol w:w="409"/>
        <w:gridCol w:w="559"/>
        <w:gridCol w:w="1125"/>
        <w:gridCol w:w="1540"/>
        <w:gridCol w:w="800"/>
        <w:gridCol w:w="911"/>
        <w:gridCol w:w="31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c>
          <w:tcPr>
            <w:tcW w:w="5284" w:type="dxa"/>
            <w:gridSpan w:val="6"/>
            <w:tcBorders>
              <w:top w:val="single" w:color="auto" w:sz="6" w:space="0"/>
              <w:left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br w:type="page"/>
            </w:r>
            <w:bookmarkStart w:id="94" w:name="_Hlk1106132"/>
            <w:r>
              <w:rPr>
                <w:rFonts w:hint="eastAsia" w:ascii="宋体" w:hAnsi="宋体" w:cs="宋体"/>
                <w:color w:val="000000"/>
                <w:szCs w:val="21"/>
              </w:rPr>
              <w:t>评分因素与权重分值</w:t>
            </w:r>
          </w:p>
        </w:tc>
        <w:tc>
          <w:tcPr>
            <w:tcW w:w="4072" w:type="dxa"/>
            <w:gridSpan w:val="2"/>
            <w:vMerge w:val="restart"/>
            <w:tcBorders>
              <w:top w:val="single" w:color="auto" w:sz="6" w:space="0"/>
              <w:right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rPr>
          <w:trHeight w:val="713" w:hRule="atLeast"/>
        </w:trPr>
        <w:tc>
          <w:tcPr>
            <w:tcW w:w="851" w:type="dxa"/>
            <w:tcBorders>
              <w:left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条款号</w:t>
            </w:r>
          </w:p>
        </w:tc>
        <w:tc>
          <w:tcPr>
            <w:tcW w:w="968" w:type="dxa"/>
            <w:gridSpan w:val="2"/>
            <w:noWrap w:val="0"/>
            <w:vAlign w:val="center"/>
          </w:tcPr>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评分</w:t>
            </w:r>
          </w:p>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因素</w:t>
            </w:r>
          </w:p>
        </w:tc>
        <w:tc>
          <w:tcPr>
            <w:tcW w:w="1125" w:type="dxa"/>
            <w:noWrap w:val="0"/>
            <w:vAlign w:val="center"/>
          </w:tcPr>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评分因素</w:t>
            </w:r>
          </w:p>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权重分值</w:t>
            </w:r>
          </w:p>
        </w:tc>
        <w:tc>
          <w:tcPr>
            <w:tcW w:w="1540" w:type="dxa"/>
            <w:noWrap w:val="0"/>
            <w:vAlign w:val="center"/>
          </w:tcPr>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各评分因素细分项</w:t>
            </w:r>
          </w:p>
        </w:tc>
        <w:tc>
          <w:tcPr>
            <w:tcW w:w="800" w:type="dxa"/>
            <w:noWrap w:val="0"/>
            <w:vAlign w:val="center"/>
          </w:tcPr>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分值</w:t>
            </w:r>
          </w:p>
        </w:tc>
        <w:tc>
          <w:tcPr>
            <w:tcW w:w="4072" w:type="dxa"/>
            <w:gridSpan w:val="2"/>
            <w:vMerge w:val="continue"/>
            <w:tcBorders>
              <w:right w:val="single" w:color="auto" w:sz="6" w:space="0"/>
            </w:tcBorders>
            <w:noWrap w:val="0"/>
            <w:vAlign w:val="center"/>
          </w:tcPr>
          <w:p>
            <w:pPr>
              <w:adjustRightInd w:val="0"/>
              <w:snapToGrid w:val="0"/>
              <w:spacing w:line="260" w:lineRule="exact"/>
              <w:jc w:val="center"/>
              <w:rPr>
                <w:rFonts w:hint="eastAsia" w:ascii="宋体" w:hAnsi="宋体" w:cs="宋体"/>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c>
          <w:tcPr>
            <w:tcW w:w="851" w:type="dxa"/>
            <w:vMerge w:val="restart"/>
            <w:tcBorders>
              <w:left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2.2.2（1）</w:t>
            </w:r>
          </w:p>
        </w:tc>
        <w:tc>
          <w:tcPr>
            <w:tcW w:w="968" w:type="dxa"/>
            <w:gridSpan w:val="2"/>
            <w:vMerge w:val="restart"/>
            <w:noWrap w:val="0"/>
            <w:vAlign w:val="center"/>
          </w:tcPr>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施工组织</w:t>
            </w:r>
          </w:p>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设计</w:t>
            </w:r>
          </w:p>
        </w:tc>
        <w:tc>
          <w:tcPr>
            <w:tcW w:w="1125" w:type="dxa"/>
            <w:vMerge w:val="restart"/>
            <w:noWrap w:val="0"/>
            <w:vAlign w:val="center"/>
          </w:tcPr>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40分</w:t>
            </w:r>
          </w:p>
        </w:tc>
        <w:tc>
          <w:tcPr>
            <w:tcW w:w="1540" w:type="dxa"/>
            <w:vMerge w:val="restart"/>
            <w:noWrap w:val="0"/>
            <w:vAlign w:val="center"/>
          </w:tcPr>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施工总体方案</w:t>
            </w:r>
          </w:p>
        </w:tc>
        <w:tc>
          <w:tcPr>
            <w:tcW w:w="800" w:type="dxa"/>
            <w:vMerge w:val="restart"/>
            <w:tcBorders>
              <w:right w:val="single" w:color="auto" w:sz="4" w:space="0"/>
            </w:tcBorders>
            <w:noWrap w:val="0"/>
            <w:vAlign w:val="center"/>
          </w:tcPr>
          <w:p>
            <w:pPr>
              <w:snapToGrid w:val="0"/>
              <w:spacing w:line="260" w:lineRule="exact"/>
              <w:jc w:val="center"/>
              <w:rPr>
                <w:rFonts w:hint="eastAsia" w:ascii="宋体" w:hAnsi="宋体" w:cs="宋体"/>
                <w:color w:val="000000"/>
                <w:szCs w:val="21"/>
              </w:rPr>
            </w:pPr>
            <w:r>
              <w:rPr>
                <w:rFonts w:hint="eastAsia" w:ascii="宋体" w:hAnsi="宋体" w:cs="宋体"/>
                <w:color w:val="000000"/>
                <w:szCs w:val="21"/>
              </w:rPr>
              <w:t>15</w:t>
            </w:r>
          </w:p>
        </w:tc>
        <w:tc>
          <w:tcPr>
            <w:tcW w:w="911" w:type="dxa"/>
            <w:tcBorders>
              <w:left w:val="single" w:color="auto" w:sz="4" w:space="0"/>
              <w:bottom w:val="single" w:color="auto" w:sz="4" w:space="0"/>
            </w:tcBorders>
            <w:noWrap w:val="0"/>
            <w:vAlign w:val="center"/>
          </w:tcPr>
          <w:p>
            <w:pPr>
              <w:snapToGrid w:val="0"/>
              <w:spacing w:line="260" w:lineRule="exact"/>
              <w:jc w:val="center"/>
              <w:rPr>
                <w:rFonts w:hint="eastAsia" w:ascii="宋体" w:hAnsi="宋体" w:cs="宋体"/>
                <w:color w:val="000000"/>
                <w:szCs w:val="21"/>
              </w:rPr>
            </w:pPr>
            <w:r>
              <w:rPr>
                <w:rFonts w:hint="eastAsia" w:ascii="宋体" w:hAnsi="宋体" w:cs="宋体"/>
                <w:color w:val="000000"/>
                <w:szCs w:val="21"/>
              </w:rPr>
              <w:t>9～15</w:t>
            </w:r>
          </w:p>
        </w:tc>
        <w:tc>
          <w:tcPr>
            <w:tcW w:w="3161" w:type="dxa"/>
            <w:tcBorders>
              <w:bottom w:val="single" w:color="auto" w:sz="4" w:space="0"/>
              <w:right w:val="single" w:color="auto" w:sz="6" w:space="0"/>
            </w:tcBorders>
            <w:noWrap w:val="0"/>
            <w:vAlign w:val="center"/>
          </w:tcPr>
          <w:p>
            <w:pPr>
              <w:snapToGrid w:val="0"/>
              <w:spacing w:line="260" w:lineRule="exact"/>
              <w:rPr>
                <w:rFonts w:hint="eastAsia" w:ascii="宋体" w:hAnsi="宋体" w:cs="宋体"/>
                <w:color w:val="000000"/>
                <w:szCs w:val="21"/>
              </w:rPr>
            </w:pPr>
            <w:r>
              <w:rPr>
                <w:rFonts w:hint="eastAsia" w:ascii="宋体" w:hAnsi="宋体" w:cs="宋体"/>
                <w:color w:val="000000"/>
                <w:szCs w:val="21"/>
              </w:rPr>
              <w:t>总体方案切实可行，对本项目具有针对性。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rPr>
          <w:trHeight w:val="507" w:hRule="atLeast"/>
        </w:trPr>
        <w:tc>
          <w:tcPr>
            <w:tcW w:w="851" w:type="dxa"/>
            <w:vMerge w:val="continue"/>
            <w:tcBorders>
              <w:left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p>
        </w:tc>
        <w:tc>
          <w:tcPr>
            <w:tcW w:w="968" w:type="dxa"/>
            <w:gridSpan w:val="2"/>
            <w:vMerge w:val="continue"/>
            <w:noWrap w:val="0"/>
            <w:vAlign w:val="center"/>
          </w:tcPr>
          <w:p>
            <w:pPr>
              <w:adjustRightInd w:val="0"/>
              <w:snapToGrid w:val="0"/>
              <w:spacing w:line="260" w:lineRule="exact"/>
              <w:jc w:val="center"/>
              <w:rPr>
                <w:rFonts w:hint="eastAsia" w:ascii="宋体" w:hAnsi="宋体" w:cs="宋体"/>
                <w:color w:val="000000"/>
                <w:szCs w:val="21"/>
              </w:rPr>
            </w:pPr>
          </w:p>
        </w:tc>
        <w:tc>
          <w:tcPr>
            <w:tcW w:w="1125" w:type="dxa"/>
            <w:vMerge w:val="continue"/>
            <w:noWrap w:val="0"/>
            <w:vAlign w:val="center"/>
          </w:tcPr>
          <w:p>
            <w:pPr>
              <w:adjustRightInd w:val="0"/>
              <w:snapToGrid w:val="0"/>
              <w:spacing w:line="260" w:lineRule="exact"/>
              <w:jc w:val="center"/>
              <w:rPr>
                <w:rFonts w:hint="eastAsia" w:ascii="宋体" w:hAnsi="宋体" w:cs="宋体"/>
                <w:color w:val="000000"/>
                <w:szCs w:val="21"/>
              </w:rPr>
            </w:pPr>
          </w:p>
        </w:tc>
        <w:tc>
          <w:tcPr>
            <w:tcW w:w="1540" w:type="dxa"/>
            <w:vMerge w:val="continue"/>
            <w:tcBorders>
              <w:bottom w:val="single" w:color="auto" w:sz="4" w:space="0"/>
            </w:tcBorders>
            <w:noWrap w:val="0"/>
            <w:vAlign w:val="center"/>
          </w:tcPr>
          <w:p>
            <w:pPr>
              <w:adjustRightInd w:val="0"/>
              <w:snapToGrid w:val="0"/>
              <w:spacing w:line="260" w:lineRule="exact"/>
              <w:jc w:val="center"/>
              <w:rPr>
                <w:rFonts w:hint="eastAsia" w:ascii="宋体" w:hAnsi="宋体" w:cs="宋体"/>
                <w:color w:val="000000"/>
                <w:szCs w:val="21"/>
              </w:rPr>
            </w:pPr>
          </w:p>
        </w:tc>
        <w:tc>
          <w:tcPr>
            <w:tcW w:w="800" w:type="dxa"/>
            <w:vMerge w:val="continue"/>
            <w:tcBorders>
              <w:right w:val="single" w:color="auto" w:sz="4" w:space="0"/>
            </w:tcBorders>
            <w:noWrap w:val="0"/>
            <w:vAlign w:val="center"/>
          </w:tcPr>
          <w:p>
            <w:pPr>
              <w:snapToGrid w:val="0"/>
              <w:spacing w:line="260" w:lineRule="exact"/>
              <w:jc w:val="center"/>
              <w:rPr>
                <w:rFonts w:hint="eastAsia" w:ascii="宋体" w:hAnsi="宋体" w:cs="宋体"/>
                <w:color w:val="000000"/>
                <w:szCs w:val="21"/>
              </w:rPr>
            </w:pPr>
          </w:p>
        </w:tc>
        <w:tc>
          <w:tcPr>
            <w:tcW w:w="911" w:type="dxa"/>
            <w:tcBorders>
              <w:top w:val="single" w:color="auto" w:sz="4" w:space="0"/>
              <w:left w:val="single" w:color="auto" w:sz="4" w:space="0"/>
            </w:tcBorders>
            <w:noWrap w:val="0"/>
            <w:vAlign w:val="center"/>
          </w:tcPr>
          <w:p>
            <w:pPr>
              <w:snapToGrid w:val="0"/>
              <w:spacing w:line="260" w:lineRule="exact"/>
              <w:jc w:val="center"/>
              <w:rPr>
                <w:rFonts w:hint="eastAsia" w:ascii="宋体" w:hAnsi="宋体" w:cs="宋体"/>
                <w:color w:val="000000"/>
                <w:szCs w:val="21"/>
              </w:rPr>
            </w:pPr>
            <w:r>
              <w:rPr>
                <w:rFonts w:hint="eastAsia" w:ascii="宋体" w:hAnsi="宋体" w:cs="宋体"/>
                <w:color w:val="000000"/>
                <w:szCs w:val="21"/>
              </w:rPr>
              <w:t>9</w:t>
            </w:r>
          </w:p>
        </w:tc>
        <w:tc>
          <w:tcPr>
            <w:tcW w:w="3161" w:type="dxa"/>
            <w:tcBorders>
              <w:top w:val="single" w:color="auto" w:sz="4" w:space="0"/>
              <w:right w:val="single" w:color="auto" w:sz="6" w:space="0"/>
            </w:tcBorders>
            <w:noWrap w:val="0"/>
            <w:vAlign w:val="center"/>
          </w:tcPr>
          <w:p>
            <w:pPr>
              <w:snapToGrid w:val="0"/>
              <w:spacing w:line="260" w:lineRule="exact"/>
              <w:rPr>
                <w:rFonts w:hint="eastAsia" w:ascii="宋体" w:hAnsi="宋体" w:cs="宋体"/>
                <w:color w:val="000000"/>
                <w:szCs w:val="21"/>
              </w:rPr>
            </w:pPr>
            <w:r>
              <w:rPr>
                <w:rFonts w:hint="eastAsia" w:ascii="宋体" w:hAnsi="宋体" w:cs="宋体"/>
                <w:color w:val="000000"/>
                <w:szCs w:val="21"/>
              </w:rPr>
              <w:t>总体方案基本满足要求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c>
          <w:tcPr>
            <w:tcW w:w="851" w:type="dxa"/>
            <w:vMerge w:val="continue"/>
            <w:tcBorders>
              <w:left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p>
        </w:tc>
        <w:tc>
          <w:tcPr>
            <w:tcW w:w="968" w:type="dxa"/>
            <w:gridSpan w:val="2"/>
            <w:vMerge w:val="continue"/>
            <w:noWrap w:val="0"/>
            <w:vAlign w:val="center"/>
          </w:tcPr>
          <w:p>
            <w:pPr>
              <w:adjustRightInd w:val="0"/>
              <w:snapToGrid w:val="0"/>
              <w:spacing w:line="260" w:lineRule="exact"/>
              <w:jc w:val="center"/>
              <w:rPr>
                <w:rFonts w:hint="eastAsia" w:ascii="宋体" w:hAnsi="宋体" w:cs="宋体"/>
                <w:color w:val="000000"/>
                <w:szCs w:val="21"/>
              </w:rPr>
            </w:pPr>
          </w:p>
        </w:tc>
        <w:tc>
          <w:tcPr>
            <w:tcW w:w="1125" w:type="dxa"/>
            <w:vMerge w:val="continue"/>
            <w:noWrap w:val="0"/>
            <w:vAlign w:val="center"/>
          </w:tcPr>
          <w:p>
            <w:pPr>
              <w:adjustRightInd w:val="0"/>
              <w:snapToGrid w:val="0"/>
              <w:spacing w:line="260" w:lineRule="exact"/>
              <w:jc w:val="center"/>
              <w:rPr>
                <w:rFonts w:hint="eastAsia" w:ascii="宋体" w:hAnsi="宋体" w:cs="宋体"/>
                <w:color w:val="000000"/>
                <w:szCs w:val="21"/>
              </w:rPr>
            </w:pPr>
          </w:p>
        </w:tc>
        <w:tc>
          <w:tcPr>
            <w:tcW w:w="1540" w:type="dxa"/>
            <w:vMerge w:val="restart"/>
            <w:tcBorders>
              <w:top w:val="single" w:color="auto" w:sz="4" w:space="0"/>
            </w:tcBorders>
            <w:noWrap w:val="0"/>
            <w:vAlign w:val="center"/>
          </w:tcPr>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工期保证、工程质量管理、环境保护、水土保持、文明施工、文物保护、项目风险预测体系或保证措施</w:t>
            </w:r>
          </w:p>
        </w:tc>
        <w:tc>
          <w:tcPr>
            <w:tcW w:w="800" w:type="dxa"/>
            <w:vMerge w:val="restart"/>
            <w:tcBorders>
              <w:right w:val="single" w:color="auto" w:sz="4" w:space="0"/>
            </w:tcBorders>
            <w:noWrap w:val="0"/>
            <w:vAlign w:val="center"/>
          </w:tcPr>
          <w:p>
            <w:pPr>
              <w:snapToGrid w:val="0"/>
              <w:spacing w:line="260" w:lineRule="exact"/>
              <w:jc w:val="center"/>
              <w:rPr>
                <w:rFonts w:hint="eastAsia" w:ascii="宋体" w:hAnsi="宋体" w:cs="宋体"/>
                <w:color w:val="000000"/>
                <w:szCs w:val="21"/>
              </w:rPr>
            </w:pPr>
            <w:r>
              <w:rPr>
                <w:rFonts w:hint="eastAsia" w:ascii="宋体" w:hAnsi="宋体" w:cs="宋体"/>
                <w:color w:val="000000"/>
                <w:szCs w:val="21"/>
              </w:rPr>
              <w:t>15</w:t>
            </w:r>
          </w:p>
        </w:tc>
        <w:tc>
          <w:tcPr>
            <w:tcW w:w="911" w:type="dxa"/>
            <w:tcBorders>
              <w:left w:val="single" w:color="auto" w:sz="4" w:space="0"/>
            </w:tcBorders>
            <w:noWrap w:val="0"/>
            <w:vAlign w:val="center"/>
          </w:tcPr>
          <w:p>
            <w:pPr>
              <w:snapToGrid w:val="0"/>
              <w:spacing w:line="260" w:lineRule="exact"/>
              <w:jc w:val="center"/>
              <w:rPr>
                <w:rFonts w:hint="eastAsia" w:ascii="宋体" w:hAnsi="宋体" w:cs="宋体"/>
                <w:color w:val="000000"/>
                <w:szCs w:val="21"/>
              </w:rPr>
            </w:pPr>
            <w:r>
              <w:rPr>
                <w:rFonts w:hint="eastAsia" w:ascii="宋体" w:hAnsi="宋体" w:cs="宋体"/>
                <w:color w:val="000000"/>
                <w:szCs w:val="21"/>
              </w:rPr>
              <w:t>9～15</w:t>
            </w:r>
          </w:p>
        </w:tc>
        <w:tc>
          <w:tcPr>
            <w:tcW w:w="3161" w:type="dxa"/>
            <w:tcBorders>
              <w:right w:val="single" w:color="auto" w:sz="6" w:space="0"/>
            </w:tcBorders>
            <w:noWrap w:val="0"/>
            <w:vAlign w:val="center"/>
          </w:tcPr>
          <w:p>
            <w:pPr>
              <w:snapToGrid w:val="0"/>
              <w:spacing w:line="260" w:lineRule="exact"/>
              <w:rPr>
                <w:rFonts w:hint="eastAsia" w:ascii="宋体" w:hAnsi="宋体" w:cs="宋体"/>
                <w:color w:val="000000"/>
                <w:szCs w:val="21"/>
              </w:rPr>
            </w:pPr>
            <w:r>
              <w:rPr>
                <w:rFonts w:hint="eastAsia" w:ascii="宋体" w:hAnsi="宋体" w:cs="宋体"/>
                <w:color w:val="000000"/>
                <w:szCs w:val="21"/>
              </w:rPr>
              <w:t>内容齐全、完善；工程保证体系和保证措施具有操作性、先进、合理。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c>
          <w:tcPr>
            <w:tcW w:w="851" w:type="dxa"/>
            <w:vMerge w:val="continue"/>
            <w:tcBorders>
              <w:left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p>
        </w:tc>
        <w:tc>
          <w:tcPr>
            <w:tcW w:w="968" w:type="dxa"/>
            <w:gridSpan w:val="2"/>
            <w:vMerge w:val="continue"/>
            <w:noWrap w:val="0"/>
            <w:vAlign w:val="center"/>
          </w:tcPr>
          <w:p>
            <w:pPr>
              <w:adjustRightInd w:val="0"/>
              <w:snapToGrid w:val="0"/>
              <w:spacing w:line="260" w:lineRule="exact"/>
              <w:jc w:val="center"/>
              <w:rPr>
                <w:rFonts w:hint="eastAsia" w:ascii="宋体" w:hAnsi="宋体" w:cs="宋体"/>
                <w:color w:val="000000"/>
                <w:szCs w:val="21"/>
              </w:rPr>
            </w:pPr>
          </w:p>
        </w:tc>
        <w:tc>
          <w:tcPr>
            <w:tcW w:w="1125" w:type="dxa"/>
            <w:vMerge w:val="continue"/>
            <w:noWrap w:val="0"/>
            <w:vAlign w:val="center"/>
          </w:tcPr>
          <w:p>
            <w:pPr>
              <w:adjustRightInd w:val="0"/>
              <w:snapToGrid w:val="0"/>
              <w:spacing w:line="260" w:lineRule="exact"/>
              <w:jc w:val="center"/>
              <w:rPr>
                <w:rFonts w:hint="eastAsia" w:ascii="宋体" w:hAnsi="宋体" w:cs="宋体"/>
                <w:color w:val="000000"/>
                <w:szCs w:val="21"/>
              </w:rPr>
            </w:pPr>
          </w:p>
        </w:tc>
        <w:tc>
          <w:tcPr>
            <w:tcW w:w="1540" w:type="dxa"/>
            <w:vMerge w:val="continue"/>
            <w:tcBorders>
              <w:bottom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p>
        </w:tc>
        <w:tc>
          <w:tcPr>
            <w:tcW w:w="800" w:type="dxa"/>
            <w:vMerge w:val="continue"/>
            <w:tcBorders>
              <w:bottom w:val="single" w:color="auto" w:sz="6" w:space="0"/>
              <w:right w:val="single" w:color="auto" w:sz="4" w:space="0"/>
            </w:tcBorders>
            <w:noWrap w:val="0"/>
            <w:vAlign w:val="center"/>
          </w:tcPr>
          <w:p>
            <w:pPr>
              <w:snapToGrid w:val="0"/>
              <w:spacing w:line="260" w:lineRule="exact"/>
              <w:jc w:val="center"/>
              <w:rPr>
                <w:rFonts w:hint="eastAsia" w:ascii="宋体" w:hAnsi="宋体" w:cs="宋体"/>
                <w:color w:val="000000"/>
                <w:szCs w:val="21"/>
              </w:rPr>
            </w:pPr>
          </w:p>
        </w:tc>
        <w:tc>
          <w:tcPr>
            <w:tcW w:w="911" w:type="dxa"/>
            <w:tcBorders>
              <w:left w:val="single" w:color="auto" w:sz="4" w:space="0"/>
              <w:bottom w:val="single" w:color="auto" w:sz="6" w:space="0"/>
            </w:tcBorders>
            <w:noWrap w:val="0"/>
            <w:vAlign w:val="center"/>
          </w:tcPr>
          <w:p>
            <w:pPr>
              <w:snapToGrid w:val="0"/>
              <w:spacing w:line="260" w:lineRule="exact"/>
              <w:jc w:val="center"/>
              <w:rPr>
                <w:rFonts w:hint="eastAsia" w:ascii="宋体" w:hAnsi="宋体" w:cs="宋体"/>
                <w:color w:val="000000"/>
                <w:szCs w:val="21"/>
              </w:rPr>
            </w:pPr>
            <w:r>
              <w:rPr>
                <w:rFonts w:hint="eastAsia" w:ascii="宋体" w:hAnsi="宋体" w:cs="宋体"/>
                <w:color w:val="000000"/>
                <w:szCs w:val="21"/>
              </w:rPr>
              <w:t>9</w:t>
            </w:r>
          </w:p>
        </w:tc>
        <w:tc>
          <w:tcPr>
            <w:tcW w:w="3161" w:type="dxa"/>
            <w:tcBorders>
              <w:bottom w:val="single" w:color="auto" w:sz="6" w:space="0"/>
              <w:right w:val="single" w:color="auto" w:sz="6" w:space="0"/>
            </w:tcBorders>
            <w:noWrap w:val="0"/>
            <w:vAlign w:val="center"/>
          </w:tcPr>
          <w:p>
            <w:pPr>
              <w:snapToGrid w:val="0"/>
              <w:spacing w:line="260" w:lineRule="exact"/>
              <w:rPr>
                <w:rFonts w:hint="eastAsia" w:ascii="宋体" w:hAnsi="宋体" w:cs="宋体"/>
                <w:color w:val="000000"/>
                <w:szCs w:val="21"/>
              </w:rPr>
            </w:pPr>
            <w:r>
              <w:rPr>
                <w:rFonts w:hint="eastAsia" w:ascii="宋体" w:hAnsi="宋体" w:cs="宋体"/>
                <w:color w:val="000000"/>
                <w:szCs w:val="21"/>
              </w:rPr>
              <w:t>内容完整；方案与措施基本满足施工要求。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c>
          <w:tcPr>
            <w:tcW w:w="851" w:type="dxa"/>
            <w:vMerge w:val="continue"/>
            <w:tcBorders>
              <w:left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p>
        </w:tc>
        <w:tc>
          <w:tcPr>
            <w:tcW w:w="968" w:type="dxa"/>
            <w:gridSpan w:val="2"/>
            <w:vMerge w:val="continue"/>
            <w:noWrap w:val="0"/>
            <w:vAlign w:val="center"/>
          </w:tcPr>
          <w:p>
            <w:pPr>
              <w:adjustRightInd w:val="0"/>
              <w:snapToGrid w:val="0"/>
              <w:spacing w:line="260" w:lineRule="exact"/>
              <w:jc w:val="center"/>
              <w:rPr>
                <w:rFonts w:hint="eastAsia" w:ascii="宋体" w:hAnsi="宋体" w:cs="宋体"/>
                <w:color w:val="000000"/>
                <w:szCs w:val="21"/>
              </w:rPr>
            </w:pPr>
          </w:p>
        </w:tc>
        <w:tc>
          <w:tcPr>
            <w:tcW w:w="1125" w:type="dxa"/>
            <w:vMerge w:val="continue"/>
            <w:noWrap w:val="0"/>
            <w:vAlign w:val="center"/>
          </w:tcPr>
          <w:p>
            <w:pPr>
              <w:adjustRightInd w:val="0"/>
              <w:snapToGrid w:val="0"/>
              <w:spacing w:line="260" w:lineRule="exact"/>
              <w:jc w:val="center"/>
              <w:rPr>
                <w:rFonts w:hint="eastAsia" w:ascii="宋体" w:hAnsi="宋体" w:cs="宋体"/>
                <w:color w:val="000000"/>
                <w:szCs w:val="21"/>
              </w:rPr>
            </w:pPr>
          </w:p>
        </w:tc>
        <w:tc>
          <w:tcPr>
            <w:tcW w:w="1540" w:type="dxa"/>
            <w:vMerge w:val="restart"/>
            <w:noWrap w:val="0"/>
            <w:vAlign w:val="center"/>
          </w:tcPr>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安全生产管理</w:t>
            </w:r>
          </w:p>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体系及保证措施</w:t>
            </w:r>
          </w:p>
        </w:tc>
        <w:tc>
          <w:tcPr>
            <w:tcW w:w="800" w:type="dxa"/>
            <w:vMerge w:val="restart"/>
            <w:tcBorders>
              <w:right w:val="single" w:color="auto" w:sz="4" w:space="0"/>
            </w:tcBorders>
            <w:noWrap w:val="0"/>
            <w:vAlign w:val="center"/>
          </w:tcPr>
          <w:p>
            <w:pPr>
              <w:snapToGrid w:val="0"/>
              <w:spacing w:line="260" w:lineRule="exact"/>
              <w:jc w:val="center"/>
              <w:rPr>
                <w:rFonts w:hint="eastAsia" w:ascii="宋体" w:hAnsi="宋体" w:cs="宋体"/>
                <w:color w:val="000000"/>
                <w:szCs w:val="21"/>
              </w:rPr>
            </w:pPr>
            <w:r>
              <w:rPr>
                <w:rFonts w:hint="eastAsia" w:ascii="宋体" w:hAnsi="宋体" w:cs="宋体"/>
                <w:color w:val="000000"/>
                <w:szCs w:val="21"/>
              </w:rPr>
              <w:t>10</w:t>
            </w:r>
          </w:p>
        </w:tc>
        <w:tc>
          <w:tcPr>
            <w:tcW w:w="911" w:type="dxa"/>
            <w:tcBorders>
              <w:left w:val="single" w:color="auto" w:sz="4" w:space="0"/>
              <w:bottom w:val="single" w:color="auto" w:sz="6" w:space="0"/>
            </w:tcBorders>
            <w:noWrap w:val="0"/>
            <w:vAlign w:val="center"/>
          </w:tcPr>
          <w:p>
            <w:pPr>
              <w:snapToGrid w:val="0"/>
              <w:spacing w:line="260" w:lineRule="exact"/>
              <w:jc w:val="center"/>
              <w:rPr>
                <w:rFonts w:hint="eastAsia" w:ascii="宋体" w:hAnsi="宋体" w:cs="宋体"/>
                <w:color w:val="000000"/>
                <w:szCs w:val="21"/>
              </w:rPr>
            </w:pPr>
            <w:r>
              <w:rPr>
                <w:rFonts w:hint="eastAsia" w:ascii="宋体" w:hAnsi="宋体" w:cs="宋体"/>
                <w:color w:val="000000"/>
                <w:szCs w:val="21"/>
              </w:rPr>
              <w:t>6～10</w:t>
            </w:r>
          </w:p>
        </w:tc>
        <w:tc>
          <w:tcPr>
            <w:tcW w:w="3161" w:type="dxa"/>
            <w:tcBorders>
              <w:bottom w:val="single" w:color="auto" w:sz="6" w:space="0"/>
              <w:right w:val="single" w:color="auto" w:sz="6" w:space="0"/>
            </w:tcBorders>
            <w:noWrap w:val="0"/>
            <w:vAlign w:val="center"/>
          </w:tcPr>
          <w:p>
            <w:pPr>
              <w:snapToGrid w:val="0"/>
              <w:spacing w:line="260" w:lineRule="exact"/>
              <w:rPr>
                <w:rFonts w:hint="eastAsia" w:ascii="宋体" w:hAnsi="宋体" w:cs="宋体"/>
                <w:color w:val="000000"/>
                <w:szCs w:val="21"/>
              </w:rPr>
            </w:pPr>
            <w:r>
              <w:rPr>
                <w:rFonts w:hint="eastAsia" w:ascii="宋体" w:hAnsi="宋体" w:cs="宋体"/>
                <w:color w:val="000000"/>
                <w:szCs w:val="21"/>
              </w:rPr>
              <w:t>内容齐全、完善；工程保证体系和保证措施具有操作性、先进、合理。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c>
          <w:tcPr>
            <w:tcW w:w="851" w:type="dxa"/>
            <w:vMerge w:val="continue"/>
            <w:tcBorders>
              <w:left w:val="single" w:color="auto" w:sz="6" w:space="0"/>
              <w:bottom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p>
        </w:tc>
        <w:tc>
          <w:tcPr>
            <w:tcW w:w="968" w:type="dxa"/>
            <w:gridSpan w:val="2"/>
            <w:vMerge w:val="continue"/>
            <w:tcBorders>
              <w:bottom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p>
        </w:tc>
        <w:tc>
          <w:tcPr>
            <w:tcW w:w="1125" w:type="dxa"/>
            <w:vMerge w:val="continue"/>
            <w:tcBorders>
              <w:bottom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p>
        </w:tc>
        <w:tc>
          <w:tcPr>
            <w:tcW w:w="1540" w:type="dxa"/>
            <w:vMerge w:val="continue"/>
            <w:tcBorders>
              <w:bottom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p>
        </w:tc>
        <w:tc>
          <w:tcPr>
            <w:tcW w:w="800" w:type="dxa"/>
            <w:vMerge w:val="continue"/>
            <w:tcBorders>
              <w:bottom w:val="single" w:color="auto" w:sz="6" w:space="0"/>
              <w:right w:val="single" w:color="auto" w:sz="4" w:space="0"/>
            </w:tcBorders>
            <w:noWrap w:val="0"/>
            <w:vAlign w:val="center"/>
          </w:tcPr>
          <w:p>
            <w:pPr>
              <w:snapToGrid w:val="0"/>
              <w:spacing w:line="260" w:lineRule="exact"/>
              <w:jc w:val="center"/>
              <w:rPr>
                <w:rFonts w:hint="eastAsia" w:ascii="宋体" w:hAnsi="宋体" w:cs="宋体"/>
                <w:color w:val="000000"/>
                <w:szCs w:val="21"/>
              </w:rPr>
            </w:pPr>
          </w:p>
        </w:tc>
        <w:tc>
          <w:tcPr>
            <w:tcW w:w="911" w:type="dxa"/>
            <w:tcBorders>
              <w:left w:val="single" w:color="auto" w:sz="4" w:space="0"/>
              <w:bottom w:val="single" w:color="auto" w:sz="6" w:space="0"/>
            </w:tcBorders>
            <w:noWrap w:val="0"/>
            <w:vAlign w:val="center"/>
          </w:tcPr>
          <w:p>
            <w:pPr>
              <w:snapToGrid w:val="0"/>
              <w:spacing w:line="260" w:lineRule="exact"/>
              <w:jc w:val="center"/>
              <w:rPr>
                <w:rFonts w:hint="eastAsia" w:ascii="宋体" w:hAnsi="宋体" w:cs="宋体"/>
                <w:color w:val="000000"/>
                <w:szCs w:val="21"/>
              </w:rPr>
            </w:pPr>
            <w:r>
              <w:rPr>
                <w:rFonts w:hint="eastAsia" w:ascii="宋体" w:hAnsi="宋体" w:cs="宋体"/>
                <w:color w:val="000000"/>
                <w:szCs w:val="21"/>
              </w:rPr>
              <w:t>6</w:t>
            </w:r>
          </w:p>
        </w:tc>
        <w:tc>
          <w:tcPr>
            <w:tcW w:w="3161" w:type="dxa"/>
            <w:tcBorders>
              <w:bottom w:val="single" w:color="auto" w:sz="6" w:space="0"/>
              <w:right w:val="single" w:color="auto" w:sz="6" w:space="0"/>
            </w:tcBorders>
            <w:noWrap w:val="0"/>
            <w:vAlign w:val="center"/>
          </w:tcPr>
          <w:p>
            <w:pPr>
              <w:snapToGrid w:val="0"/>
              <w:spacing w:line="260" w:lineRule="exact"/>
              <w:rPr>
                <w:rFonts w:hint="eastAsia" w:ascii="宋体" w:hAnsi="宋体" w:cs="宋体"/>
                <w:color w:val="000000"/>
                <w:szCs w:val="21"/>
              </w:rPr>
            </w:pPr>
            <w:r>
              <w:rPr>
                <w:rFonts w:hint="eastAsia" w:ascii="宋体" w:hAnsi="宋体" w:cs="宋体"/>
                <w:color w:val="000000"/>
                <w:szCs w:val="21"/>
              </w:rPr>
              <w:t>内容完整；方案与措施基本满足施工要求。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c>
          <w:tcPr>
            <w:tcW w:w="851" w:type="dxa"/>
            <w:vMerge w:val="restart"/>
            <w:tcBorders>
              <w:top w:val="single" w:color="auto" w:sz="6" w:space="0"/>
              <w:left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2.2.2（2）</w:t>
            </w:r>
          </w:p>
        </w:tc>
        <w:tc>
          <w:tcPr>
            <w:tcW w:w="968" w:type="dxa"/>
            <w:gridSpan w:val="2"/>
            <w:vMerge w:val="restart"/>
            <w:tcBorders>
              <w:top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主要人员</w:t>
            </w:r>
          </w:p>
        </w:tc>
        <w:tc>
          <w:tcPr>
            <w:tcW w:w="1125" w:type="dxa"/>
            <w:vMerge w:val="restart"/>
            <w:tcBorders>
              <w:top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lang w:val="en-US" w:eastAsia="zh-CN"/>
              </w:rPr>
              <w:t>30</w:t>
            </w:r>
            <w:r>
              <w:rPr>
                <w:rFonts w:hint="eastAsia" w:ascii="宋体" w:hAnsi="宋体" w:cs="宋体"/>
                <w:color w:val="000000"/>
                <w:szCs w:val="21"/>
              </w:rPr>
              <w:t>分</w:t>
            </w:r>
          </w:p>
        </w:tc>
        <w:tc>
          <w:tcPr>
            <w:tcW w:w="1540" w:type="dxa"/>
            <w:vMerge w:val="restart"/>
            <w:tcBorders>
              <w:top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项目经理</w:t>
            </w:r>
          </w:p>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任职资格与业绩</w:t>
            </w:r>
          </w:p>
        </w:tc>
        <w:tc>
          <w:tcPr>
            <w:tcW w:w="800" w:type="dxa"/>
            <w:vMerge w:val="restart"/>
            <w:tcBorders>
              <w:top w:val="single" w:color="auto" w:sz="6" w:space="0"/>
              <w:right w:val="single" w:color="auto" w:sz="4" w:space="0"/>
            </w:tcBorders>
            <w:noWrap w:val="0"/>
            <w:vAlign w:val="center"/>
          </w:tcPr>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15</w:t>
            </w:r>
          </w:p>
        </w:tc>
        <w:tc>
          <w:tcPr>
            <w:tcW w:w="911" w:type="dxa"/>
            <w:tcBorders>
              <w:top w:val="single" w:color="auto" w:sz="6" w:space="0"/>
              <w:left w:val="single" w:color="auto" w:sz="4" w:space="0"/>
            </w:tcBorders>
            <w:noWrap w:val="0"/>
            <w:vAlign w:val="center"/>
          </w:tcPr>
          <w:p>
            <w:pPr>
              <w:snapToGrid w:val="0"/>
              <w:spacing w:line="260" w:lineRule="exact"/>
              <w:jc w:val="center"/>
              <w:rPr>
                <w:rFonts w:hint="eastAsia" w:ascii="宋体" w:hAnsi="宋体" w:cs="宋体"/>
                <w:color w:val="000000"/>
                <w:szCs w:val="21"/>
              </w:rPr>
            </w:pPr>
            <w:r>
              <w:rPr>
                <w:rFonts w:hint="eastAsia" w:ascii="宋体" w:hAnsi="宋体" w:cs="宋体"/>
                <w:color w:val="000000"/>
                <w:szCs w:val="21"/>
              </w:rPr>
              <w:t>9～15</w:t>
            </w:r>
          </w:p>
        </w:tc>
        <w:tc>
          <w:tcPr>
            <w:tcW w:w="3161" w:type="dxa"/>
            <w:tcBorders>
              <w:top w:val="single" w:color="auto" w:sz="6" w:space="0"/>
              <w:right w:val="single" w:color="auto" w:sz="6" w:space="0"/>
            </w:tcBorders>
            <w:noWrap w:val="0"/>
            <w:vAlign w:val="center"/>
          </w:tcPr>
          <w:p>
            <w:pPr>
              <w:snapToGrid w:val="0"/>
              <w:spacing w:line="260" w:lineRule="exact"/>
              <w:rPr>
                <w:rFonts w:hint="eastAsia" w:ascii="宋体" w:hAnsi="宋体" w:cs="宋体"/>
                <w:color w:val="000000"/>
                <w:szCs w:val="21"/>
                <w:highlight w:val="none"/>
              </w:rPr>
            </w:pPr>
            <w:r>
              <w:rPr>
                <w:rFonts w:hint="eastAsia" w:ascii="宋体" w:hAnsi="宋体" w:cs="宋体"/>
                <w:color w:val="000000"/>
                <w:szCs w:val="21"/>
                <w:highlight w:val="none"/>
              </w:rPr>
              <w:t>满足最低资格审查条件要求，得9分。</w:t>
            </w:r>
          </w:p>
          <w:p>
            <w:pPr>
              <w:snapToGrid w:val="0"/>
              <w:spacing w:line="260" w:lineRule="exact"/>
              <w:rPr>
                <w:rFonts w:hint="eastAsia" w:ascii="宋体" w:hAnsi="宋体" w:cs="宋体"/>
                <w:color w:val="000000"/>
                <w:szCs w:val="21"/>
                <w:highlight w:val="none"/>
              </w:rPr>
            </w:pPr>
            <w:r>
              <w:rPr>
                <w:rFonts w:hint="eastAsia" w:ascii="宋体" w:hAnsi="宋体" w:cs="宋体"/>
                <w:color w:val="000000"/>
                <w:szCs w:val="21"/>
                <w:highlight w:val="none"/>
              </w:rPr>
              <w:t>在满足最低要求的基础上，第1-7标段每增加一项四级及以上等级水泥或沥青混凝土公路路面工程项目项目经理经历加3分，最多加6分；9-11标段每增加一项</w:t>
            </w:r>
            <w:r>
              <w:rPr>
                <w:rFonts w:hint="eastAsia" w:ascii="宋体" w:hAnsi="宋体" w:cs="宋体"/>
                <w:color w:val="000000"/>
                <w:szCs w:val="21"/>
                <w:highlight w:val="none"/>
                <w:lang w:val="en-US" w:eastAsia="zh-CN"/>
              </w:rPr>
              <w:t>三</w:t>
            </w:r>
            <w:r>
              <w:rPr>
                <w:rFonts w:hint="eastAsia" w:ascii="宋体" w:hAnsi="宋体" w:cs="宋体"/>
                <w:color w:val="000000"/>
                <w:szCs w:val="21"/>
                <w:highlight w:val="none"/>
              </w:rPr>
              <w:t>级及以上等级水泥或沥青混凝土公路路面工程项目项目经理经历加3分，最多加6分；第8、12标段每增加一项四级及以上等级水泥或沥青混凝土公路路面工程交通安全设施项目业绩项目经理经历加3分，最多加6分；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c>
          <w:tcPr>
            <w:tcW w:w="851" w:type="dxa"/>
            <w:vMerge w:val="continue"/>
            <w:tcBorders>
              <w:left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p>
        </w:tc>
        <w:tc>
          <w:tcPr>
            <w:tcW w:w="968" w:type="dxa"/>
            <w:gridSpan w:val="2"/>
            <w:vMerge w:val="continue"/>
            <w:noWrap w:val="0"/>
            <w:vAlign w:val="center"/>
          </w:tcPr>
          <w:p>
            <w:pPr>
              <w:adjustRightInd w:val="0"/>
              <w:snapToGrid w:val="0"/>
              <w:spacing w:line="260" w:lineRule="exact"/>
              <w:jc w:val="center"/>
              <w:rPr>
                <w:rFonts w:hint="eastAsia" w:ascii="宋体" w:hAnsi="宋体" w:cs="宋体"/>
                <w:color w:val="000000"/>
                <w:szCs w:val="21"/>
              </w:rPr>
            </w:pPr>
          </w:p>
        </w:tc>
        <w:tc>
          <w:tcPr>
            <w:tcW w:w="1125" w:type="dxa"/>
            <w:vMerge w:val="continue"/>
            <w:noWrap w:val="0"/>
            <w:vAlign w:val="center"/>
          </w:tcPr>
          <w:p>
            <w:pPr>
              <w:adjustRightInd w:val="0"/>
              <w:snapToGrid w:val="0"/>
              <w:spacing w:line="260" w:lineRule="exact"/>
              <w:jc w:val="center"/>
              <w:rPr>
                <w:rFonts w:hint="eastAsia" w:ascii="宋体" w:hAnsi="宋体" w:cs="宋体"/>
                <w:color w:val="000000"/>
                <w:szCs w:val="21"/>
              </w:rPr>
            </w:pPr>
          </w:p>
        </w:tc>
        <w:tc>
          <w:tcPr>
            <w:tcW w:w="1540" w:type="dxa"/>
            <w:vMerge w:val="continue"/>
            <w:noWrap w:val="0"/>
            <w:vAlign w:val="center"/>
          </w:tcPr>
          <w:p>
            <w:pPr>
              <w:adjustRightInd w:val="0"/>
              <w:snapToGrid w:val="0"/>
              <w:spacing w:line="260" w:lineRule="exact"/>
              <w:jc w:val="center"/>
              <w:rPr>
                <w:rFonts w:hint="eastAsia" w:ascii="宋体" w:hAnsi="宋体" w:cs="宋体"/>
                <w:color w:val="000000"/>
                <w:szCs w:val="21"/>
              </w:rPr>
            </w:pPr>
          </w:p>
        </w:tc>
        <w:tc>
          <w:tcPr>
            <w:tcW w:w="800" w:type="dxa"/>
            <w:vMerge w:val="continue"/>
            <w:tcBorders>
              <w:right w:val="single" w:color="auto" w:sz="4" w:space="0"/>
            </w:tcBorders>
            <w:noWrap w:val="0"/>
            <w:vAlign w:val="center"/>
          </w:tcPr>
          <w:p>
            <w:pPr>
              <w:adjustRightInd w:val="0"/>
              <w:snapToGrid w:val="0"/>
              <w:spacing w:line="260" w:lineRule="exact"/>
              <w:jc w:val="center"/>
              <w:rPr>
                <w:rFonts w:hint="eastAsia" w:ascii="宋体" w:hAnsi="宋体" w:cs="宋体"/>
                <w:color w:val="000000"/>
                <w:szCs w:val="21"/>
              </w:rPr>
            </w:pPr>
          </w:p>
        </w:tc>
        <w:tc>
          <w:tcPr>
            <w:tcW w:w="911" w:type="dxa"/>
            <w:tcBorders>
              <w:top w:val="single" w:color="auto" w:sz="4" w:space="0"/>
              <w:left w:val="single" w:color="auto" w:sz="4" w:space="0"/>
            </w:tcBorders>
            <w:noWrap w:val="0"/>
            <w:vAlign w:val="center"/>
          </w:tcPr>
          <w:p>
            <w:pPr>
              <w:snapToGrid w:val="0"/>
              <w:spacing w:line="260" w:lineRule="exact"/>
              <w:jc w:val="center"/>
              <w:rPr>
                <w:rFonts w:hint="eastAsia" w:ascii="宋体" w:hAnsi="宋体" w:cs="宋体"/>
                <w:color w:val="000000"/>
                <w:szCs w:val="21"/>
              </w:rPr>
            </w:pPr>
            <w:r>
              <w:rPr>
                <w:rFonts w:hint="eastAsia" w:ascii="宋体" w:hAnsi="宋体" w:cs="宋体"/>
                <w:color w:val="000000"/>
                <w:szCs w:val="21"/>
              </w:rPr>
              <w:t>9</w:t>
            </w:r>
          </w:p>
        </w:tc>
        <w:tc>
          <w:tcPr>
            <w:tcW w:w="3161" w:type="dxa"/>
            <w:tcBorders>
              <w:top w:val="single" w:color="auto" w:sz="4" w:space="0"/>
              <w:right w:val="single" w:color="auto" w:sz="6" w:space="0"/>
            </w:tcBorders>
            <w:noWrap w:val="0"/>
            <w:vAlign w:val="center"/>
          </w:tcPr>
          <w:p>
            <w:pPr>
              <w:snapToGrid w:val="0"/>
              <w:spacing w:line="260" w:lineRule="exact"/>
              <w:rPr>
                <w:rFonts w:hint="eastAsia" w:ascii="宋体" w:hAnsi="宋体" w:cs="宋体"/>
                <w:color w:val="000000"/>
                <w:szCs w:val="21"/>
                <w:highlight w:val="none"/>
              </w:rPr>
            </w:pPr>
            <w:r>
              <w:rPr>
                <w:rFonts w:hint="eastAsia" w:ascii="宋体" w:hAnsi="宋体" w:cs="宋体"/>
                <w:color w:val="000000"/>
                <w:szCs w:val="21"/>
                <w:highlight w:val="none"/>
              </w:rPr>
              <w:t>满足最低资格审查条件（项目经理）要求。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c>
          <w:tcPr>
            <w:tcW w:w="851" w:type="dxa"/>
            <w:vMerge w:val="continue"/>
            <w:tcBorders>
              <w:left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p>
        </w:tc>
        <w:tc>
          <w:tcPr>
            <w:tcW w:w="968" w:type="dxa"/>
            <w:gridSpan w:val="2"/>
            <w:vMerge w:val="continue"/>
            <w:noWrap w:val="0"/>
            <w:vAlign w:val="center"/>
          </w:tcPr>
          <w:p>
            <w:pPr>
              <w:adjustRightInd w:val="0"/>
              <w:snapToGrid w:val="0"/>
              <w:spacing w:line="260" w:lineRule="exact"/>
              <w:jc w:val="center"/>
              <w:rPr>
                <w:rFonts w:hint="eastAsia" w:ascii="宋体" w:hAnsi="宋体" w:cs="宋体"/>
                <w:color w:val="000000"/>
                <w:szCs w:val="21"/>
              </w:rPr>
            </w:pPr>
          </w:p>
        </w:tc>
        <w:tc>
          <w:tcPr>
            <w:tcW w:w="1125" w:type="dxa"/>
            <w:vMerge w:val="continue"/>
            <w:noWrap w:val="0"/>
            <w:vAlign w:val="center"/>
          </w:tcPr>
          <w:p>
            <w:pPr>
              <w:adjustRightInd w:val="0"/>
              <w:snapToGrid w:val="0"/>
              <w:spacing w:line="260" w:lineRule="exact"/>
              <w:jc w:val="center"/>
              <w:rPr>
                <w:rFonts w:hint="eastAsia" w:ascii="宋体" w:hAnsi="宋体" w:cs="宋体"/>
                <w:color w:val="000000"/>
                <w:szCs w:val="21"/>
              </w:rPr>
            </w:pPr>
          </w:p>
        </w:tc>
        <w:tc>
          <w:tcPr>
            <w:tcW w:w="1540" w:type="dxa"/>
            <w:vMerge w:val="restart"/>
            <w:noWrap w:val="0"/>
            <w:vAlign w:val="center"/>
          </w:tcPr>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项目总工</w:t>
            </w:r>
          </w:p>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任职资格与业绩</w:t>
            </w:r>
          </w:p>
        </w:tc>
        <w:tc>
          <w:tcPr>
            <w:tcW w:w="800" w:type="dxa"/>
            <w:vMerge w:val="restart"/>
            <w:tcBorders>
              <w:right w:val="single" w:color="auto" w:sz="4" w:space="0"/>
            </w:tcBorders>
            <w:noWrap w:val="0"/>
            <w:vAlign w:val="center"/>
          </w:tcPr>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15</w:t>
            </w:r>
          </w:p>
        </w:tc>
        <w:tc>
          <w:tcPr>
            <w:tcW w:w="911" w:type="dxa"/>
            <w:tcBorders>
              <w:top w:val="single" w:color="auto" w:sz="4" w:space="0"/>
              <w:left w:val="single" w:color="auto" w:sz="4" w:space="0"/>
            </w:tcBorders>
            <w:noWrap w:val="0"/>
            <w:vAlign w:val="center"/>
          </w:tcPr>
          <w:p>
            <w:pPr>
              <w:snapToGrid w:val="0"/>
              <w:spacing w:line="260" w:lineRule="exact"/>
              <w:jc w:val="center"/>
              <w:rPr>
                <w:rFonts w:hint="eastAsia" w:ascii="宋体" w:hAnsi="宋体" w:cs="宋体"/>
                <w:color w:val="000000"/>
                <w:szCs w:val="21"/>
              </w:rPr>
            </w:pPr>
            <w:r>
              <w:rPr>
                <w:rFonts w:hint="eastAsia" w:ascii="宋体" w:hAnsi="宋体" w:cs="宋体"/>
                <w:color w:val="000000"/>
                <w:szCs w:val="21"/>
              </w:rPr>
              <w:t>9～10</w:t>
            </w:r>
          </w:p>
        </w:tc>
        <w:tc>
          <w:tcPr>
            <w:tcW w:w="3161" w:type="dxa"/>
            <w:tcBorders>
              <w:top w:val="single" w:color="auto" w:sz="4" w:space="0"/>
              <w:right w:val="single" w:color="auto" w:sz="6" w:space="0"/>
            </w:tcBorders>
            <w:noWrap w:val="0"/>
            <w:vAlign w:val="center"/>
          </w:tcPr>
          <w:p>
            <w:pPr>
              <w:snapToGrid w:val="0"/>
              <w:spacing w:line="260" w:lineRule="exact"/>
              <w:rPr>
                <w:rFonts w:hint="eastAsia" w:ascii="宋体" w:hAnsi="宋体" w:cs="宋体"/>
                <w:color w:val="000000"/>
                <w:szCs w:val="21"/>
                <w:highlight w:val="none"/>
              </w:rPr>
            </w:pPr>
            <w:r>
              <w:rPr>
                <w:rFonts w:hint="eastAsia" w:ascii="宋体" w:hAnsi="宋体" w:cs="宋体"/>
                <w:color w:val="000000"/>
                <w:szCs w:val="21"/>
                <w:highlight w:val="none"/>
              </w:rPr>
              <w:t>满足最低资格审查条件要求，得9分。在满足最低要求的基础上，第1-7标段每增加一项四级及以上等级水泥或沥青混凝土公路路面工程项目总工经历加3分，最多加6分；9-11标段每增加一项</w:t>
            </w:r>
            <w:r>
              <w:rPr>
                <w:rFonts w:hint="eastAsia" w:ascii="宋体" w:hAnsi="宋体" w:cs="宋体"/>
                <w:color w:val="000000"/>
                <w:szCs w:val="21"/>
                <w:highlight w:val="none"/>
                <w:lang w:val="en-US" w:eastAsia="zh-CN"/>
              </w:rPr>
              <w:t>三</w:t>
            </w:r>
            <w:r>
              <w:rPr>
                <w:rFonts w:hint="eastAsia" w:ascii="宋体" w:hAnsi="宋体" w:cs="宋体"/>
                <w:color w:val="000000"/>
                <w:szCs w:val="21"/>
                <w:highlight w:val="none"/>
              </w:rPr>
              <w:t>级及以上等级水泥或沥青混凝土公路路面工程项目项目经理经历加3分，最多加6分；第8、12标段每增加一项四级及以上等级水泥或沥青混凝土公路路面工程交通安全设施项目业绩项目总工经历加6分，最多加6分；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c>
          <w:tcPr>
            <w:tcW w:w="851" w:type="dxa"/>
            <w:vMerge w:val="continue"/>
            <w:tcBorders>
              <w:left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p>
        </w:tc>
        <w:tc>
          <w:tcPr>
            <w:tcW w:w="968" w:type="dxa"/>
            <w:gridSpan w:val="2"/>
            <w:vMerge w:val="continue"/>
            <w:noWrap w:val="0"/>
            <w:vAlign w:val="center"/>
          </w:tcPr>
          <w:p>
            <w:pPr>
              <w:adjustRightInd w:val="0"/>
              <w:snapToGrid w:val="0"/>
              <w:spacing w:line="260" w:lineRule="exact"/>
              <w:jc w:val="center"/>
              <w:rPr>
                <w:rFonts w:hint="eastAsia" w:ascii="宋体" w:hAnsi="宋体" w:cs="宋体"/>
                <w:color w:val="000000"/>
                <w:szCs w:val="21"/>
              </w:rPr>
            </w:pPr>
          </w:p>
        </w:tc>
        <w:tc>
          <w:tcPr>
            <w:tcW w:w="1125" w:type="dxa"/>
            <w:vMerge w:val="continue"/>
            <w:noWrap w:val="0"/>
            <w:vAlign w:val="center"/>
          </w:tcPr>
          <w:p>
            <w:pPr>
              <w:adjustRightInd w:val="0"/>
              <w:snapToGrid w:val="0"/>
              <w:spacing w:line="260" w:lineRule="exact"/>
              <w:jc w:val="center"/>
              <w:rPr>
                <w:rFonts w:hint="eastAsia" w:ascii="宋体" w:hAnsi="宋体" w:cs="宋体"/>
                <w:color w:val="000000"/>
                <w:szCs w:val="21"/>
              </w:rPr>
            </w:pPr>
          </w:p>
        </w:tc>
        <w:tc>
          <w:tcPr>
            <w:tcW w:w="1540" w:type="dxa"/>
            <w:vMerge w:val="continue"/>
            <w:tcBorders>
              <w:bottom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p>
        </w:tc>
        <w:tc>
          <w:tcPr>
            <w:tcW w:w="800" w:type="dxa"/>
            <w:vMerge w:val="continue"/>
            <w:tcBorders>
              <w:bottom w:val="single" w:color="auto" w:sz="6" w:space="0"/>
              <w:right w:val="single" w:color="auto" w:sz="4" w:space="0"/>
            </w:tcBorders>
            <w:noWrap w:val="0"/>
            <w:vAlign w:val="center"/>
          </w:tcPr>
          <w:p>
            <w:pPr>
              <w:adjustRightInd w:val="0"/>
              <w:snapToGrid w:val="0"/>
              <w:spacing w:line="260" w:lineRule="exact"/>
              <w:jc w:val="center"/>
              <w:rPr>
                <w:rFonts w:hint="eastAsia" w:ascii="宋体" w:hAnsi="宋体" w:cs="宋体"/>
                <w:color w:val="000000"/>
                <w:szCs w:val="21"/>
              </w:rPr>
            </w:pPr>
          </w:p>
        </w:tc>
        <w:tc>
          <w:tcPr>
            <w:tcW w:w="911" w:type="dxa"/>
            <w:tcBorders>
              <w:top w:val="single" w:color="auto" w:sz="6" w:space="0"/>
              <w:left w:val="single" w:color="auto" w:sz="4" w:space="0"/>
            </w:tcBorders>
            <w:noWrap w:val="0"/>
            <w:vAlign w:val="center"/>
          </w:tcPr>
          <w:p>
            <w:pPr>
              <w:snapToGrid w:val="0"/>
              <w:spacing w:line="260" w:lineRule="exact"/>
              <w:jc w:val="center"/>
              <w:rPr>
                <w:rFonts w:hint="eastAsia" w:ascii="宋体" w:hAnsi="宋体" w:cs="宋体"/>
                <w:color w:val="000000"/>
                <w:szCs w:val="21"/>
              </w:rPr>
            </w:pPr>
            <w:r>
              <w:rPr>
                <w:rFonts w:hint="eastAsia" w:ascii="宋体" w:hAnsi="宋体" w:cs="宋体"/>
                <w:color w:val="000000"/>
                <w:szCs w:val="21"/>
              </w:rPr>
              <w:t>9</w:t>
            </w:r>
          </w:p>
        </w:tc>
        <w:tc>
          <w:tcPr>
            <w:tcW w:w="3161" w:type="dxa"/>
            <w:tcBorders>
              <w:top w:val="single" w:color="auto" w:sz="6" w:space="0"/>
              <w:right w:val="single" w:color="auto" w:sz="6" w:space="0"/>
            </w:tcBorders>
            <w:noWrap w:val="0"/>
            <w:vAlign w:val="center"/>
          </w:tcPr>
          <w:p>
            <w:pPr>
              <w:snapToGrid w:val="0"/>
              <w:spacing w:line="260" w:lineRule="exact"/>
              <w:rPr>
                <w:rFonts w:hint="eastAsia" w:ascii="宋体" w:hAnsi="宋体" w:cs="宋体"/>
                <w:color w:val="000000"/>
                <w:szCs w:val="21"/>
              </w:rPr>
            </w:pPr>
            <w:r>
              <w:rPr>
                <w:rFonts w:hint="eastAsia" w:ascii="宋体" w:hAnsi="宋体" w:cs="宋体"/>
                <w:color w:val="000000"/>
                <w:szCs w:val="21"/>
              </w:rPr>
              <w:t>满足最低资格审查条件（项目总工）要求。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rPr>
          <w:trHeight w:val="633" w:hRule="atLeast"/>
        </w:trPr>
        <w:tc>
          <w:tcPr>
            <w:tcW w:w="851" w:type="dxa"/>
            <w:vMerge w:val="restart"/>
            <w:tcBorders>
              <w:top w:val="single" w:color="auto" w:sz="6" w:space="0"/>
              <w:left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2.2.2（3）</w:t>
            </w:r>
          </w:p>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其他因素</w:t>
            </w:r>
          </w:p>
        </w:tc>
        <w:tc>
          <w:tcPr>
            <w:tcW w:w="409" w:type="dxa"/>
            <w:vMerge w:val="restart"/>
            <w:tcBorders>
              <w:top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其他因素</w:t>
            </w:r>
          </w:p>
        </w:tc>
        <w:tc>
          <w:tcPr>
            <w:tcW w:w="559" w:type="dxa"/>
            <w:vMerge w:val="restart"/>
            <w:tcBorders>
              <w:top w:val="single" w:color="auto" w:sz="6" w:space="0"/>
              <w:bottom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企业业绩</w:t>
            </w:r>
          </w:p>
        </w:tc>
        <w:tc>
          <w:tcPr>
            <w:tcW w:w="1125" w:type="dxa"/>
            <w:vMerge w:val="restart"/>
            <w:tcBorders>
              <w:top w:val="single" w:color="auto" w:sz="6" w:space="0"/>
              <w:bottom w:val="single" w:color="auto" w:sz="6" w:space="0"/>
            </w:tcBorders>
            <w:noWrap w:val="0"/>
            <w:vAlign w:val="center"/>
          </w:tcPr>
          <w:p>
            <w:pPr>
              <w:snapToGrid w:val="0"/>
              <w:spacing w:line="260" w:lineRule="exact"/>
              <w:jc w:val="center"/>
              <w:rPr>
                <w:rFonts w:hint="eastAsia" w:ascii="宋体" w:hAnsi="宋体" w:cs="宋体"/>
                <w:color w:val="000000"/>
                <w:szCs w:val="21"/>
              </w:rPr>
            </w:pPr>
            <w:r>
              <w:rPr>
                <w:rFonts w:hint="eastAsia" w:ascii="宋体" w:hAnsi="宋体" w:cs="宋体"/>
                <w:color w:val="000000"/>
                <w:szCs w:val="21"/>
              </w:rPr>
              <w:t>20分</w:t>
            </w:r>
          </w:p>
        </w:tc>
        <w:tc>
          <w:tcPr>
            <w:tcW w:w="1540" w:type="dxa"/>
            <w:vMerge w:val="restart"/>
            <w:tcBorders>
              <w:top w:val="single" w:color="auto" w:sz="6" w:space="0"/>
              <w:bottom w:val="single" w:color="auto" w:sz="6" w:space="0"/>
              <w:right w:val="single" w:color="auto" w:sz="4" w:space="0"/>
            </w:tcBorders>
            <w:noWrap w:val="0"/>
            <w:vAlign w:val="center"/>
          </w:tcPr>
          <w:p>
            <w:pPr>
              <w:adjustRightInd w:val="0"/>
              <w:snapToGrid w:val="0"/>
              <w:spacing w:line="260" w:lineRule="exact"/>
              <w:jc w:val="center"/>
              <w:rPr>
                <w:rFonts w:hint="eastAsia" w:ascii="宋体" w:hAnsi="宋体" w:cs="宋体"/>
                <w:color w:val="000000"/>
                <w:szCs w:val="21"/>
              </w:rPr>
            </w:pPr>
            <w:r>
              <w:rPr>
                <w:rStyle w:val="15"/>
                <w:rFonts w:hint="eastAsia"/>
                <w:sz w:val="21"/>
                <w:szCs w:val="21"/>
                <w:lang w:eastAsia="zh-CN"/>
              </w:rPr>
              <w:t>企业施工业绩</w:t>
            </w:r>
          </w:p>
        </w:tc>
        <w:tc>
          <w:tcPr>
            <w:tcW w:w="800" w:type="dxa"/>
            <w:vMerge w:val="restart"/>
            <w:tcBorders>
              <w:top w:val="single" w:color="auto" w:sz="6" w:space="0"/>
              <w:left w:val="single" w:color="auto" w:sz="4" w:space="0"/>
              <w:bottom w:val="single" w:color="auto" w:sz="6" w:space="0"/>
              <w:right w:val="single" w:color="auto" w:sz="4" w:space="0"/>
            </w:tcBorders>
            <w:noWrap w:val="0"/>
            <w:vAlign w:val="center"/>
          </w:tcPr>
          <w:p>
            <w:pPr>
              <w:snapToGrid w:val="0"/>
              <w:spacing w:line="260" w:lineRule="exact"/>
              <w:jc w:val="center"/>
              <w:rPr>
                <w:rFonts w:hint="eastAsia" w:ascii="宋体" w:hAnsi="宋体" w:cs="宋体"/>
                <w:color w:val="000000"/>
                <w:szCs w:val="21"/>
              </w:rPr>
            </w:pPr>
            <w:r>
              <w:rPr>
                <w:rFonts w:hint="eastAsia" w:ascii="宋体" w:hAnsi="宋体" w:cs="宋体"/>
                <w:color w:val="000000"/>
                <w:szCs w:val="21"/>
              </w:rPr>
              <w:t>20</w:t>
            </w:r>
          </w:p>
        </w:tc>
        <w:tc>
          <w:tcPr>
            <w:tcW w:w="911" w:type="dxa"/>
            <w:tcBorders>
              <w:top w:val="single" w:color="auto" w:sz="6" w:space="0"/>
              <w:left w:val="single" w:color="auto" w:sz="4" w:space="0"/>
              <w:bottom w:val="single" w:color="auto" w:sz="6" w:space="0"/>
              <w:right w:val="single" w:color="auto" w:sz="4" w:space="0"/>
            </w:tcBorders>
            <w:noWrap w:val="0"/>
            <w:vAlign w:val="center"/>
          </w:tcPr>
          <w:p>
            <w:pPr>
              <w:snapToGrid w:val="0"/>
              <w:spacing w:line="260" w:lineRule="exact"/>
              <w:jc w:val="center"/>
              <w:rPr>
                <w:rFonts w:hint="eastAsia" w:ascii="宋体" w:hAnsi="宋体" w:cs="宋体"/>
                <w:color w:val="000000"/>
                <w:szCs w:val="21"/>
              </w:rPr>
            </w:pPr>
            <w:r>
              <w:rPr>
                <w:rFonts w:hint="eastAsia" w:ascii="宋体" w:hAnsi="宋体" w:cs="宋体"/>
                <w:color w:val="000000"/>
                <w:szCs w:val="21"/>
              </w:rPr>
              <w:t>12～20</w:t>
            </w:r>
          </w:p>
        </w:tc>
        <w:tc>
          <w:tcPr>
            <w:tcW w:w="3161" w:type="dxa"/>
            <w:tcBorders>
              <w:top w:val="single" w:color="auto" w:sz="6" w:space="0"/>
              <w:left w:val="single" w:color="auto" w:sz="4" w:space="0"/>
              <w:bottom w:val="single" w:color="auto" w:sz="6" w:space="0"/>
              <w:right w:val="single" w:color="auto" w:sz="6" w:space="0"/>
            </w:tcBorders>
            <w:noWrap w:val="0"/>
            <w:vAlign w:val="center"/>
          </w:tcPr>
          <w:p>
            <w:pPr>
              <w:snapToGrid w:val="0"/>
              <w:spacing w:line="260" w:lineRule="exact"/>
              <w:rPr>
                <w:rFonts w:hint="eastAsia" w:ascii="宋体" w:hAnsi="宋体" w:cs="宋体"/>
                <w:color w:val="000000"/>
                <w:szCs w:val="21"/>
                <w:highlight w:val="none"/>
              </w:rPr>
            </w:pPr>
            <w:r>
              <w:rPr>
                <w:rFonts w:hint="eastAsia" w:ascii="宋体" w:hAnsi="宋体" w:cs="宋体"/>
                <w:color w:val="000000"/>
                <w:szCs w:val="21"/>
                <w:highlight w:val="none"/>
              </w:rPr>
              <w:t>在满足企业业绩最低要求的基础上得</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分，每增加1项</w:t>
            </w:r>
            <w:r>
              <w:rPr>
                <w:rFonts w:hint="eastAsia" w:ascii="宋体" w:hAnsi="宋体" w:cs="宋体"/>
                <w:color w:val="000000"/>
                <w:highlight w:val="none"/>
              </w:rPr>
              <w:t>类似</w:t>
            </w:r>
            <w:r>
              <w:rPr>
                <w:rFonts w:hint="eastAsia" w:ascii="宋体" w:hAnsi="宋体" w:cs="宋体"/>
                <w:color w:val="000000"/>
                <w:szCs w:val="21"/>
                <w:highlight w:val="none"/>
              </w:rPr>
              <w:t>工程施工业绩加</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 xml:space="preserve">分，最多加8分； </w:t>
            </w:r>
          </w:p>
          <w:p>
            <w:pPr>
              <w:spacing w:line="260" w:lineRule="exact"/>
              <w:rPr>
                <w:rFonts w:hint="eastAsia" w:ascii="宋体" w:hAnsi="宋体" w:cs="宋体"/>
                <w:color w:val="000000"/>
                <w:szCs w:val="21"/>
              </w:rPr>
            </w:pPr>
            <w:r>
              <w:rPr>
                <w:rFonts w:hint="eastAsia" w:ascii="宋体" w:hAnsi="宋体" w:cs="宋体"/>
                <w:color w:val="000000"/>
                <w:szCs w:val="21"/>
                <w:highlight w:val="none"/>
              </w:rPr>
              <w:t>有效的业绩是指2018年1月1日以后交工的类似工程施工业绩</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1-7标段类似业绩是指：</w:t>
            </w:r>
            <w:r>
              <w:rPr>
                <w:rFonts w:hint="eastAsia" w:ascii="宋体" w:hAnsi="宋体" w:cs="宋体"/>
                <w:color w:val="000000"/>
                <w:szCs w:val="21"/>
                <w:highlight w:val="none"/>
              </w:rPr>
              <w:t>四级及以上等级水泥或沥青混凝土公路路面工程</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9-11标段类似业绩是指：三</w:t>
            </w:r>
            <w:r>
              <w:rPr>
                <w:rFonts w:hint="eastAsia" w:ascii="宋体" w:hAnsi="宋体" w:cs="宋体"/>
                <w:color w:val="000000"/>
                <w:szCs w:val="21"/>
                <w:highlight w:val="none"/>
              </w:rPr>
              <w:t>级及以上等级水泥或沥青混凝土公路路面工程</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8标段12标段类似业绩是指交通安全设施类工程</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c>
          <w:tcPr>
            <w:tcW w:w="851" w:type="dxa"/>
            <w:vMerge w:val="continue"/>
            <w:tcBorders>
              <w:left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p>
        </w:tc>
        <w:tc>
          <w:tcPr>
            <w:tcW w:w="409" w:type="dxa"/>
            <w:vMerge w:val="continue"/>
            <w:noWrap w:val="0"/>
            <w:vAlign w:val="center"/>
          </w:tcPr>
          <w:p>
            <w:pPr>
              <w:adjustRightInd w:val="0"/>
              <w:snapToGrid w:val="0"/>
              <w:spacing w:line="260" w:lineRule="exact"/>
              <w:jc w:val="center"/>
              <w:rPr>
                <w:rFonts w:hint="eastAsia" w:ascii="宋体" w:hAnsi="宋体" w:cs="宋体"/>
                <w:color w:val="000000"/>
                <w:szCs w:val="21"/>
              </w:rPr>
            </w:pPr>
          </w:p>
        </w:tc>
        <w:tc>
          <w:tcPr>
            <w:tcW w:w="559" w:type="dxa"/>
            <w:vMerge w:val="continue"/>
            <w:tcBorders>
              <w:top w:val="single" w:color="auto" w:sz="6" w:space="0"/>
              <w:bottom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p>
        </w:tc>
        <w:tc>
          <w:tcPr>
            <w:tcW w:w="1125" w:type="dxa"/>
            <w:vMerge w:val="continue"/>
            <w:tcBorders>
              <w:top w:val="single" w:color="auto" w:sz="6" w:space="0"/>
              <w:bottom w:val="single" w:color="auto" w:sz="6" w:space="0"/>
            </w:tcBorders>
            <w:noWrap w:val="0"/>
            <w:vAlign w:val="center"/>
          </w:tcPr>
          <w:p>
            <w:pPr>
              <w:snapToGrid w:val="0"/>
              <w:spacing w:line="260" w:lineRule="exact"/>
              <w:jc w:val="center"/>
              <w:rPr>
                <w:rFonts w:hint="eastAsia" w:ascii="宋体" w:hAnsi="宋体" w:cs="宋体"/>
                <w:color w:val="000000"/>
                <w:szCs w:val="21"/>
              </w:rPr>
            </w:pPr>
          </w:p>
        </w:tc>
        <w:tc>
          <w:tcPr>
            <w:tcW w:w="1540" w:type="dxa"/>
            <w:vMerge w:val="continue"/>
            <w:tcBorders>
              <w:top w:val="single" w:color="auto" w:sz="6" w:space="0"/>
              <w:bottom w:val="single" w:color="auto" w:sz="6" w:space="0"/>
              <w:right w:val="single" w:color="auto" w:sz="4" w:space="0"/>
            </w:tcBorders>
            <w:noWrap w:val="0"/>
            <w:vAlign w:val="center"/>
          </w:tcPr>
          <w:p>
            <w:pPr>
              <w:adjustRightInd w:val="0"/>
              <w:snapToGrid w:val="0"/>
              <w:spacing w:line="260" w:lineRule="exact"/>
              <w:jc w:val="center"/>
              <w:rPr>
                <w:rFonts w:hint="eastAsia" w:ascii="宋体" w:hAnsi="宋体" w:cs="宋体"/>
                <w:color w:val="000000"/>
                <w:szCs w:val="21"/>
              </w:rPr>
            </w:pPr>
          </w:p>
        </w:tc>
        <w:tc>
          <w:tcPr>
            <w:tcW w:w="800" w:type="dxa"/>
            <w:vMerge w:val="continue"/>
            <w:tcBorders>
              <w:top w:val="single" w:color="auto" w:sz="6" w:space="0"/>
              <w:left w:val="single" w:color="auto" w:sz="4" w:space="0"/>
              <w:bottom w:val="single" w:color="auto" w:sz="6" w:space="0"/>
              <w:right w:val="single" w:color="auto" w:sz="4" w:space="0"/>
            </w:tcBorders>
            <w:noWrap w:val="0"/>
            <w:vAlign w:val="center"/>
          </w:tcPr>
          <w:p>
            <w:pPr>
              <w:snapToGrid w:val="0"/>
              <w:spacing w:line="260" w:lineRule="exact"/>
              <w:jc w:val="center"/>
              <w:rPr>
                <w:rFonts w:hint="eastAsia" w:ascii="宋体" w:hAnsi="宋体" w:cs="宋体"/>
                <w:color w:val="000000"/>
                <w:szCs w:val="21"/>
              </w:rPr>
            </w:pPr>
          </w:p>
        </w:tc>
        <w:tc>
          <w:tcPr>
            <w:tcW w:w="911" w:type="dxa"/>
            <w:tcBorders>
              <w:top w:val="single" w:color="auto" w:sz="6" w:space="0"/>
              <w:left w:val="single" w:color="auto" w:sz="4" w:space="0"/>
              <w:bottom w:val="single" w:color="auto" w:sz="6" w:space="0"/>
              <w:right w:val="single" w:color="auto" w:sz="4" w:space="0"/>
            </w:tcBorders>
            <w:noWrap w:val="0"/>
            <w:vAlign w:val="center"/>
          </w:tcPr>
          <w:p>
            <w:pPr>
              <w:snapToGrid w:val="0"/>
              <w:spacing w:line="260" w:lineRule="exact"/>
              <w:jc w:val="center"/>
              <w:rPr>
                <w:rFonts w:hint="eastAsia" w:ascii="宋体" w:hAnsi="宋体" w:cs="宋体"/>
                <w:color w:val="000000"/>
                <w:szCs w:val="21"/>
              </w:rPr>
            </w:pPr>
            <w:r>
              <w:rPr>
                <w:rFonts w:hint="eastAsia" w:ascii="宋体" w:hAnsi="宋体" w:cs="宋体"/>
                <w:color w:val="000000"/>
                <w:szCs w:val="21"/>
              </w:rPr>
              <w:t>12</w:t>
            </w:r>
          </w:p>
        </w:tc>
        <w:tc>
          <w:tcPr>
            <w:tcW w:w="3161" w:type="dxa"/>
            <w:tcBorders>
              <w:top w:val="single" w:color="auto" w:sz="6" w:space="0"/>
              <w:left w:val="single" w:color="auto" w:sz="4" w:space="0"/>
              <w:bottom w:val="single" w:color="auto" w:sz="6" w:space="0"/>
              <w:right w:val="single" w:color="auto" w:sz="6" w:space="0"/>
            </w:tcBorders>
            <w:noWrap w:val="0"/>
            <w:vAlign w:val="center"/>
          </w:tcPr>
          <w:p>
            <w:pPr>
              <w:snapToGrid w:val="0"/>
              <w:spacing w:line="260" w:lineRule="exact"/>
              <w:rPr>
                <w:rFonts w:hint="eastAsia" w:ascii="宋体" w:hAnsi="宋体" w:cs="宋体"/>
                <w:color w:val="000000"/>
                <w:szCs w:val="21"/>
              </w:rPr>
            </w:pPr>
            <w:r>
              <w:rPr>
                <w:rFonts w:hint="eastAsia" w:ascii="宋体" w:hAnsi="宋体" w:cs="宋体"/>
                <w:color w:val="000000"/>
                <w:szCs w:val="21"/>
              </w:rPr>
              <w:t>满足企业业绩最低资格审查条件要求。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rPr>
          <w:trHeight w:val="829" w:hRule="atLeast"/>
        </w:trPr>
        <w:tc>
          <w:tcPr>
            <w:tcW w:w="851" w:type="dxa"/>
            <w:vMerge w:val="continue"/>
            <w:tcBorders>
              <w:left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p>
        </w:tc>
        <w:tc>
          <w:tcPr>
            <w:tcW w:w="409" w:type="dxa"/>
            <w:vMerge w:val="continue"/>
            <w:noWrap w:val="0"/>
            <w:vAlign w:val="center"/>
          </w:tcPr>
          <w:p>
            <w:pPr>
              <w:adjustRightInd w:val="0"/>
              <w:snapToGrid w:val="0"/>
              <w:spacing w:line="260" w:lineRule="exact"/>
              <w:ind w:left="113" w:right="113"/>
              <w:jc w:val="center"/>
              <w:rPr>
                <w:rFonts w:hint="eastAsia" w:ascii="宋体" w:hAnsi="宋体" w:cs="宋体"/>
                <w:color w:val="000000"/>
                <w:szCs w:val="21"/>
              </w:rPr>
            </w:pPr>
          </w:p>
        </w:tc>
        <w:tc>
          <w:tcPr>
            <w:tcW w:w="559" w:type="dxa"/>
            <w:vMerge w:val="restart"/>
            <w:tcBorders>
              <w:top w:val="single" w:color="auto" w:sz="6" w:space="0"/>
            </w:tcBorders>
            <w:noWrap w:val="0"/>
            <w:vAlign w:val="center"/>
          </w:tcPr>
          <w:p>
            <w:pPr>
              <w:adjustRightInd w:val="0"/>
              <w:snapToGrid w:val="0"/>
              <w:spacing w:line="260" w:lineRule="exact"/>
              <w:ind w:left="113" w:right="113"/>
              <w:jc w:val="center"/>
              <w:rPr>
                <w:rFonts w:hint="eastAsia" w:ascii="宋体" w:hAnsi="宋体" w:cs="宋体"/>
                <w:color w:val="000000"/>
                <w:szCs w:val="21"/>
              </w:rPr>
            </w:pPr>
            <w:r>
              <w:rPr>
                <w:rFonts w:hint="eastAsia" w:ascii="宋体" w:hAnsi="宋体" w:cs="宋体"/>
                <w:color w:val="000000"/>
              </w:rPr>
              <w:t>履约信誉</w:t>
            </w:r>
          </w:p>
        </w:tc>
        <w:tc>
          <w:tcPr>
            <w:tcW w:w="1125" w:type="dxa"/>
            <w:tcBorders>
              <w:top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0</w:t>
            </w:r>
            <w:r>
              <w:rPr>
                <w:rFonts w:hint="eastAsia" w:ascii="宋体" w:hAnsi="宋体" w:cs="宋体"/>
                <w:color w:val="000000"/>
                <w:szCs w:val="21"/>
              </w:rPr>
              <w:t>分</w:t>
            </w:r>
          </w:p>
        </w:tc>
        <w:tc>
          <w:tcPr>
            <w:tcW w:w="1540" w:type="dxa"/>
            <w:tcBorders>
              <w:top w:val="single" w:color="auto" w:sz="4" w:space="0"/>
              <w:right w:val="single" w:color="auto" w:sz="4" w:space="0"/>
            </w:tcBorders>
            <w:noWrap w:val="0"/>
            <w:vAlign w:val="center"/>
          </w:tcPr>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投标人的信用</w:t>
            </w:r>
          </w:p>
          <w:p>
            <w:pPr>
              <w:adjustRightInd w:val="0"/>
              <w:snapToGrid w:val="0"/>
              <w:spacing w:line="260" w:lineRule="exact"/>
              <w:jc w:val="center"/>
              <w:rPr>
                <w:rFonts w:hint="eastAsia" w:ascii="宋体" w:hAnsi="宋体" w:cs="宋体"/>
                <w:color w:val="000000"/>
                <w:szCs w:val="21"/>
              </w:rPr>
            </w:pPr>
            <w:r>
              <w:rPr>
                <w:rFonts w:hint="eastAsia" w:ascii="宋体" w:hAnsi="宋体" w:cs="宋体"/>
                <w:color w:val="000000"/>
                <w:szCs w:val="21"/>
              </w:rPr>
              <w:t>评价等级</w:t>
            </w:r>
          </w:p>
        </w:tc>
        <w:tc>
          <w:tcPr>
            <w:tcW w:w="800" w:type="dxa"/>
            <w:tcBorders>
              <w:top w:val="single" w:color="auto" w:sz="4" w:space="0"/>
              <w:left w:val="single" w:color="auto" w:sz="4" w:space="0"/>
              <w:right w:val="single" w:color="auto" w:sz="4" w:space="0"/>
            </w:tcBorders>
            <w:noWrap w:val="0"/>
            <w:vAlign w:val="center"/>
          </w:tcPr>
          <w:p>
            <w:pPr>
              <w:snapToGrid w:val="0"/>
              <w:spacing w:line="260" w:lineRule="exact"/>
              <w:jc w:val="center"/>
              <w:rPr>
                <w:rFonts w:hint="eastAsia" w:ascii="宋体" w:hAnsi="宋体" w:cs="宋体"/>
                <w:color w:val="000000"/>
                <w:szCs w:val="21"/>
              </w:rPr>
            </w:pPr>
            <w:r>
              <w:rPr>
                <w:rFonts w:hint="eastAsia" w:ascii="宋体" w:hAnsi="宋体" w:cs="宋体"/>
                <w:color w:val="000000"/>
                <w:szCs w:val="21"/>
              </w:rPr>
              <w:t>10</w:t>
            </w:r>
          </w:p>
        </w:tc>
        <w:tc>
          <w:tcPr>
            <w:tcW w:w="4072" w:type="dxa"/>
            <w:gridSpan w:val="2"/>
            <w:tcBorders>
              <w:top w:val="single" w:color="auto" w:sz="4" w:space="0"/>
              <w:left w:val="single" w:color="auto" w:sz="4" w:space="0"/>
              <w:bottom w:val="single" w:color="auto" w:sz="4" w:space="0"/>
              <w:right w:val="single" w:color="auto" w:sz="6" w:space="0"/>
            </w:tcBorders>
            <w:noWrap w:val="0"/>
            <w:vAlign w:val="center"/>
          </w:tcPr>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本次评标按照以下投标人的企业信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用作为评分标准：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一、列入“交通运输部关于公布2022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年公路水运工程建设领域守信典型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企业目录的公告”中的投标人。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二、企业在以下规定中获得的信用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评价：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（1）交通运输部“全国公路建设市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场信用信息管理系统”“全国公路从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业单位信用评价结果”中投标人的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吉林省2021年度企业信用等级；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（2）交通运输部“全国公路建设市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场信用信息管理系统”“全国公路从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业单位信用评价结果”中投标人的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全国综合评价2021年度企业信用等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级；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（3）同一投标人同时具有上述吉林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省和全国综合评价的，以信用等级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低的为准。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（4）无上述吉林省和全国综合评价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且未列入交通运输部“全国公路建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设市场信用信息管理系统”“不良信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用记录”的，按A级对待，否则按D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级对待。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三、同一投标人即列入“交通运输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部关于公布2022年公路水运工程建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设领域守信典型企业目录的公告”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又在交通运输部“全国公路建设市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场信用信息管理系统”“全国公路从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业单位信用评价结果”中列入吉林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省2021年度企业信用等级的，以“全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国公路从业单位信用评价结果”中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投标人的吉林省2021年度企业信用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等级作为企业信用评分标准。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列入“交通运输部关于公布2022年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公路水运工程建设领域守信典型企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业目录的公告”或信用评价AA级、A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 xml:space="preserve">级、得10分；B级得 9分；C、D级得 </w:t>
            </w:r>
          </w:p>
          <w:p>
            <w:pPr>
              <w:snapToGrid w:val="0"/>
              <w:spacing w:line="260" w:lineRule="exact"/>
              <w:jc w:val="left"/>
              <w:rPr>
                <w:rFonts w:hint="eastAsia" w:ascii="宋体" w:hAnsi="宋体" w:cs="宋体"/>
                <w:color w:val="000000"/>
                <w:szCs w:val="21"/>
              </w:rPr>
            </w:pPr>
            <w:r>
              <w:rPr>
                <w:rFonts w:hint="eastAsia" w:ascii="宋体" w:hAnsi="宋体" w:cs="宋体"/>
                <w:color w:val="000000"/>
                <w:szCs w:val="21"/>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rPr>
          <w:trHeight w:val="1807" w:hRule="atLeast"/>
        </w:trPr>
        <w:tc>
          <w:tcPr>
            <w:tcW w:w="851" w:type="dxa"/>
            <w:vMerge w:val="continue"/>
            <w:tcBorders>
              <w:left w:val="single" w:color="auto" w:sz="6" w:space="0"/>
            </w:tcBorders>
            <w:noWrap w:val="0"/>
            <w:vAlign w:val="center"/>
          </w:tcPr>
          <w:p>
            <w:pPr>
              <w:adjustRightInd w:val="0"/>
              <w:snapToGrid w:val="0"/>
              <w:spacing w:line="260" w:lineRule="exact"/>
              <w:jc w:val="center"/>
              <w:rPr>
                <w:rFonts w:hint="eastAsia" w:ascii="宋体" w:hAnsi="宋体" w:cs="宋体"/>
                <w:color w:val="000000"/>
                <w:szCs w:val="21"/>
              </w:rPr>
            </w:pPr>
          </w:p>
        </w:tc>
        <w:tc>
          <w:tcPr>
            <w:tcW w:w="409" w:type="dxa"/>
            <w:vMerge w:val="continue"/>
            <w:noWrap w:val="0"/>
            <w:vAlign w:val="center"/>
          </w:tcPr>
          <w:p>
            <w:pPr>
              <w:adjustRightInd w:val="0"/>
              <w:snapToGrid w:val="0"/>
              <w:spacing w:line="260" w:lineRule="exact"/>
              <w:ind w:left="113" w:right="113"/>
              <w:jc w:val="center"/>
              <w:rPr>
                <w:rFonts w:hint="eastAsia" w:ascii="宋体" w:hAnsi="宋体" w:cs="宋体"/>
                <w:color w:val="000000"/>
                <w:szCs w:val="21"/>
              </w:rPr>
            </w:pPr>
          </w:p>
        </w:tc>
        <w:tc>
          <w:tcPr>
            <w:tcW w:w="559" w:type="dxa"/>
            <w:vMerge w:val="continue"/>
            <w:noWrap w:val="0"/>
            <w:vAlign w:val="center"/>
          </w:tcPr>
          <w:p>
            <w:pPr>
              <w:adjustRightInd w:val="0"/>
              <w:snapToGrid w:val="0"/>
              <w:spacing w:line="260" w:lineRule="exact"/>
              <w:ind w:left="113" w:right="113"/>
              <w:jc w:val="center"/>
              <w:rPr>
                <w:rFonts w:hint="eastAsia" w:ascii="宋体" w:hAnsi="宋体" w:cs="宋体"/>
                <w:color w:val="000000"/>
                <w:szCs w:val="21"/>
              </w:rPr>
            </w:pPr>
          </w:p>
        </w:tc>
        <w:tc>
          <w:tcPr>
            <w:tcW w:w="7537" w:type="dxa"/>
            <w:gridSpan w:val="5"/>
            <w:tcBorders>
              <w:right w:val="single" w:color="auto" w:sz="6" w:space="0"/>
            </w:tcBorders>
            <w:noWrap w:val="0"/>
            <w:vAlign w:val="center"/>
          </w:tcPr>
          <w:p>
            <w:pPr>
              <w:snapToGrid w:val="0"/>
              <w:spacing w:line="260" w:lineRule="exact"/>
              <w:rPr>
                <w:rFonts w:hint="eastAsia" w:ascii="宋体" w:hAnsi="宋体" w:cs="宋体"/>
                <w:color w:val="000000"/>
                <w:szCs w:val="21"/>
              </w:rPr>
            </w:pPr>
            <w:r>
              <w:rPr>
                <w:rFonts w:hint="eastAsia" w:ascii="宋体" w:hAnsi="宋体" w:cs="宋体"/>
                <w:color w:val="000000"/>
                <w:szCs w:val="21"/>
              </w:rPr>
              <w:t>备注：</w:t>
            </w:r>
          </w:p>
          <w:p>
            <w:pPr>
              <w:snapToGrid w:val="0"/>
              <w:spacing w:line="260" w:lineRule="exact"/>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shd w:val="clear" w:color="auto" w:fill="FFFFFF"/>
              </w:rPr>
              <w:t>投标人的信用评价等级采用2022年</w:t>
            </w:r>
            <w:r>
              <w:rPr>
                <w:rFonts w:hint="eastAsia" w:ascii="宋体" w:hAnsi="宋体" w:cs="宋体"/>
                <w:color w:val="000000"/>
                <w:szCs w:val="21"/>
              </w:rPr>
              <w:t>全国公路建设市场信用信息管理系统中信用评价等级；</w:t>
            </w:r>
          </w:p>
          <w:p>
            <w:pPr>
              <w:snapToGrid w:val="0"/>
              <w:spacing w:line="260" w:lineRule="exact"/>
              <w:rPr>
                <w:rFonts w:hint="eastAsia" w:ascii="宋体" w:hAnsi="宋体" w:cs="宋体"/>
                <w:color w:val="000000"/>
                <w:szCs w:val="21"/>
              </w:rPr>
            </w:pPr>
            <w:r>
              <w:rPr>
                <w:rFonts w:hint="eastAsia" w:ascii="宋体" w:hAnsi="宋体" w:cs="宋体"/>
                <w:color w:val="000000"/>
                <w:szCs w:val="21"/>
              </w:rPr>
              <w:t>（2）投标人无以上信用评价等级时，在2022年1月1日后若无不良信用记录，按信用评价A级评分，若有不良信用记录，按C、D级评分。</w:t>
            </w:r>
          </w:p>
          <w:p>
            <w:pPr>
              <w:snapToGrid w:val="0"/>
              <w:spacing w:line="260" w:lineRule="exact"/>
              <w:rPr>
                <w:rFonts w:hint="eastAsia" w:ascii="宋体" w:hAnsi="宋体" w:cs="宋体"/>
                <w:color w:val="000000"/>
                <w:szCs w:val="21"/>
              </w:rPr>
            </w:pPr>
          </w:p>
        </w:tc>
      </w:tr>
      <w:bookmarkEnd w:id="92"/>
      <w:bookmarkEnd w:id="94"/>
    </w:tbl>
    <w:p>
      <w:pPr>
        <w:pStyle w:val="3"/>
        <w:keepNext w:val="0"/>
        <w:keepLines w:val="0"/>
        <w:spacing w:before="0" w:after="0" w:line="400" w:lineRule="exact"/>
        <w:jc w:val="center"/>
        <w:rPr>
          <w:rFonts w:hint="eastAsia" w:ascii="宋体" w:hAnsi="宋体" w:cs="宋体"/>
          <w:b w:val="0"/>
          <w:bCs w:val="0"/>
          <w:color w:val="000000"/>
          <w:sz w:val="24"/>
          <w:szCs w:val="24"/>
        </w:rPr>
      </w:pPr>
      <w:r>
        <w:rPr>
          <w:rFonts w:hint="eastAsia" w:ascii="宋体" w:hAnsi="宋体" w:cs="宋体"/>
          <w:color w:val="000000"/>
        </w:rPr>
        <w:br w:type="page"/>
      </w:r>
      <w:bookmarkStart w:id="95" w:name="_Toc71833260"/>
      <w:r>
        <w:rPr>
          <w:rFonts w:hint="eastAsia" w:ascii="宋体" w:hAnsi="宋体" w:cs="宋体"/>
          <w:b w:val="0"/>
          <w:bCs w:val="0"/>
          <w:color w:val="000000"/>
          <w:sz w:val="24"/>
          <w:szCs w:val="24"/>
        </w:rPr>
        <w:t>评标办法正文</w:t>
      </w:r>
      <w:bookmarkEnd w:id="95"/>
    </w:p>
    <w:bookmarkEnd w:id="93"/>
    <w:p>
      <w:pPr>
        <w:rPr>
          <w:rFonts w:hint="eastAsia" w:ascii="宋体" w:hAnsi="宋体" w:cs="宋体"/>
          <w:b/>
          <w:color w:val="000000"/>
        </w:rPr>
      </w:pPr>
      <w:bookmarkStart w:id="96" w:name="_Toc234382664"/>
      <w:bookmarkStart w:id="97" w:name="_Toc35268506"/>
      <w:bookmarkStart w:id="98" w:name="_Toc197965613"/>
      <w:bookmarkStart w:id="99" w:name="_Toc197960498"/>
      <w:bookmarkStart w:id="100" w:name="_Toc197967277"/>
      <w:bookmarkStart w:id="101" w:name="_Toc197967129"/>
      <w:bookmarkStart w:id="102" w:name="_Toc197960550"/>
      <w:r>
        <w:rPr>
          <w:rFonts w:hint="eastAsia" w:ascii="宋体" w:hAnsi="宋体" w:cs="宋体"/>
          <w:b/>
          <w:color w:val="000000"/>
        </w:rPr>
        <w:t>1. 评标方法</w:t>
      </w:r>
      <w:bookmarkEnd w:id="96"/>
      <w:bookmarkEnd w:id="97"/>
    </w:p>
    <w:p>
      <w:pPr>
        <w:spacing w:line="360" w:lineRule="auto"/>
        <w:ind w:firstLine="426" w:firstLineChars="202"/>
        <w:rPr>
          <w:rFonts w:hint="eastAsia" w:ascii="宋体" w:hAnsi="宋体" w:cs="宋体"/>
          <w:color w:val="000000"/>
        </w:rPr>
      </w:pPr>
      <w:bookmarkStart w:id="103" w:name="_Toc35268507"/>
      <w:bookmarkStart w:id="104" w:name="_Toc234382665"/>
      <w:r>
        <w:rPr>
          <w:rFonts w:hint="eastAsia" w:ascii="宋体" w:hAnsi="宋体" w:cs="宋体"/>
          <w:b/>
          <w:bCs/>
          <w:color w:val="000000"/>
        </w:rPr>
        <w:t>本次评标采用技术评分最低标价法</w:t>
      </w:r>
      <w:r>
        <w:rPr>
          <w:rFonts w:hint="eastAsia" w:ascii="宋体" w:hAnsi="宋体" w:cs="宋体"/>
          <w:color w:val="000000"/>
        </w:rPr>
        <w:t>。评标委员会对满足招标文件实质要求的投标文件的施工组织设计、主要人员、技术能力等因素进行评分，按照得分由高到低排序，对排名在招标文件规定数量以内的投标人的报价文件进行评审，按照评标价由低到高顺序推荐中标候选人，或根据招标人授权直接确定中标人，但投标报价低于其成本的除外。评标价相等时，评标委员会应按照评标办法前附表规定的优先次序推荐中标候选人或确定中标人。</w:t>
      </w:r>
    </w:p>
    <w:p>
      <w:pPr>
        <w:rPr>
          <w:rFonts w:hint="eastAsia" w:ascii="宋体" w:hAnsi="宋体" w:cs="宋体"/>
          <w:b/>
          <w:color w:val="000000"/>
        </w:rPr>
      </w:pPr>
      <w:r>
        <w:rPr>
          <w:rFonts w:hint="eastAsia" w:ascii="宋体" w:hAnsi="宋体" w:cs="宋体"/>
          <w:b/>
          <w:color w:val="000000"/>
        </w:rPr>
        <w:t>2. 评审标准</w:t>
      </w:r>
      <w:bookmarkEnd w:id="103"/>
      <w:bookmarkEnd w:id="104"/>
    </w:p>
    <w:p>
      <w:pPr>
        <w:spacing w:line="360" w:lineRule="auto"/>
        <w:ind w:firstLine="424" w:firstLineChars="202"/>
        <w:rPr>
          <w:rFonts w:hint="eastAsia" w:ascii="宋体" w:hAnsi="宋体" w:cs="宋体"/>
          <w:color w:val="000000"/>
        </w:rPr>
      </w:pPr>
      <w:bookmarkStart w:id="105" w:name="_Toc35268508"/>
      <w:r>
        <w:rPr>
          <w:rFonts w:hint="eastAsia" w:ascii="宋体" w:hAnsi="宋体" w:cs="宋体"/>
          <w:color w:val="000000"/>
        </w:rPr>
        <w:t>2.1 初步评审标准</w:t>
      </w:r>
      <w:bookmarkEnd w:id="105"/>
    </w:p>
    <w:p>
      <w:pPr>
        <w:spacing w:line="360" w:lineRule="auto"/>
        <w:ind w:firstLine="424" w:firstLineChars="202"/>
        <w:rPr>
          <w:rFonts w:hint="eastAsia" w:ascii="宋体" w:hAnsi="宋体" w:cs="宋体"/>
          <w:color w:val="000000"/>
        </w:rPr>
      </w:pPr>
      <w:bookmarkStart w:id="106" w:name="_Toc35268509"/>
      <w:r>
        <w:rPr>
          <w:rFonts w:hint="eastAsia" w:ascii="宋体" w:hAnsi="宋体" w:cs="宋体"/>
          <w:color w:val="000000"/>
        </w:rPr>
        <w:t>2.1.1 形式评审标准：见评标办法前附表。</w:t>
      </w:r>
    </w:p>
    <w:p>
      <w:pPr>
        <w:spacing w:line="360" w:lineRule="auto"/>
        <w:ind w:firstLine="424" w:firstLineChars="202"/>
        <w:rPr>
          <w:rFonts w:hint="eastAsia" w:ascii="宋体" w:hAnsi="宋体" w:cs="宋体"/>
          <w:color w:val="000000"/>
        </w:rPr>
      </w:pPr>
      <w:r>
        <w:rPr>
          <w:rFonts w:hint="eastAsia" w:ascii="宋体" w:hAnsi="宋体" w:cs="宋体"/>
          <w:color w:val="000000"/>
        </w:rPr>
        <w:t>2.1.2 资格评审标准：见评标办法前附表（适用于未进行资格预审的）。</w:t>
      </w:r>
    </w:p>
    <w:p>
      <w:pPr>
        <w:spacing w:line="360" w:lineRule="auto"/>
        <w:ind w:firstLine="424" w:firstLineChars="202"/>
        <w:rPr>
          <w:rFonts w:hint="eastAsia" w:ascii="宋体" w:hAnsi="宋体" w:cs="宋体"/>
          <w:color w:val="000000"/>
        </w:rPr>
      </w:pPr>
      <w:r>
        <w:rPr>
          <w:rFonts w:hint="eastAsia" w:ascii="宋体" w:hAnsi="宋体" w:cs="宋体"/>
          <w:color w:val="000000"/>
        </w:rPr>
        <w:t>2.1.2 资格评审标准：见资格预审文件第三章“资格审查办法”详细审查标准（适用于已进行资格预审的）。</w:t>
      </w:r>
    </w:p>
    <w:p>
      <w:pPr>
        <w:spacing w:line="360" w:lineRule="auto"/>
        <w:ind w:firstLine="424" w:firstLineChars="202"/>
        <w:rPr>
          <w:rFonts w:hint="eastAsia" w:ascii="宋体" w:hAnsi="宋体" w:cs="宋体"/>
          <w:color w:val="000000"/>
        </w:rPr>
      </w:pPr>
      <w:r>
        <w:rPr>
          <w:rFonts w:hint="eastAsia" w:ascii="宋体" w:hAnsi="宋体" w:cs="宋体"/>
          <w:color w:val="000000"/>
        </w:rPr>
        <w:t>2.1.3 响应性评审标准：见评标办法前附表。</w:t>
      </w:r>
    </w:p>
    <w:p>
      <w:pPr>
        <w:rPr>
          <w:rFonts w:hint="eastAsia" w:ascii="宋体" w:hAnsi="宋体" w:cs="宋体"/>
          <w:b/>
          <w:color w:val="000000"/>
        </w:rPr>
      </w:pPr>
      <w:r>
        <w:rPr>
          <w:rFonts w:hint="eastAsia" w:ascii="宋体" w:hAnsi="宋体" w:cs="宋体"/>
          <w:b/>
          <w:color w:val="000000"/>
        </w:rPr>
        <w:t>2.2 分值构成与评分标准</w:t>
      </w:r>
      <w:bookmarkEnd w:id="106"/>
    </w:p>
    <w:p>
      <w:pPr>
        <w:spacing w:line="360" w:lineRule="auto"/>
        <w:ind w:firstLine="424" w:firstLineChars="202"/>
        <w:rPr>
          <w:rFonts w:hint="eastAsia" w:ascii="宋体" w:hAnsi="宋体" w:cs="宋体"/>
          <w:color w:val="000000"/>
        </w:rPr>
      </w:pPr>
      <w:bookmarkStart w:id="107" w:name="_Toc35268510"/>
      <w:r>
        <w:rPr>
          <w:rFonts w:hint="eastAsia" w:ascii="宋体" w:hAnsi="宋体" w:cs="宋体"/>
          <w:color w:val="000000"/>
        </w:rPr>
        <w:t>2.2.1 第一个信封评分分值构成</w:t>
      </w:r>
    </w:p>
    <w:p>
      <w:pPr>
        <w:spacing w:line="360" w:lineRule="auto"/>
        <w:ind w:firstLine="424" w:firstLineChars="202"/>
        <w:rPr>
          <w:rFonts w:hint="eastAsia" w:ascii="宋体" w:hAnsi="宋体" w:cs="宋体"/>
          <w:color w:val="000000"/>
        </w:rPr>
      </w:pPr>
      <w:r>
        <w:rPr>
          <w:rFonts w:hint="eastAsia" w:ascii="宋体" w:hAnsi="宋体" w:cs="宋体"/>
          <w:color w:val="000000"/>
        </w:rPr>
        <w:t>（1）施工组织设计：见评标办法前附表；</w:t>
      </w:r>
    </w:p>
    <w:p>
      <w:pPr>
        <w:spacing w:line="360" w:lineRule="auto"/>
        <w:ind w:firstLine="424" w:firstLineChars="202"/>
        <w:rPr>
          <w:rFonts w:hint="eastAsia" w:ascii="宋体" w:hAnsi="宋体" w:cs="宋体"/>
          <w:color w:val="000000"/>
        </w:rPr>
      </w:pPr>
      <w:r>
        <w:rPr>
          <w:rFonts w:hint="eastAsia" w:ascii="宋体" w:hAnsi="宋体" w:cs="宋体"/>
          <w:color w:val="000000"/>
        </w:rPr>
        <w:t>（2）主要人员：见评标办法前附表；</w:t>
      </w:r>
    </w:p>
    <w:p>
      <w:pPr>
        <w:spacing w:line="360" w:lineRule="auto"/>
        <w:ind w:firstLine="424" w:firstLineChars="202"/>
        <w:rPr>
          <w:rFonts w:hint="eastAsia" w:ascii="宋体" w:hAnsi="宋体" w:cs="宋体"/>
          <w:color w:val="000000"/>
        </w:rPr>
      </w:pPr>
      <w:r>
        <w:rPr>
          <w:rFonts w:hint="eastAsia" w:ascii="宋体" w:hAnsi="宋体" w:cs="宋体"/>
          <w:color w:val="000000"/>
        </w:rPr>
        <w:t>（3）其他评分因素：见评标办法前附表。</w:t>
      </w:r>
    </w:p>
    <w:p>
      <w:pPr>
        <w:spacing w:line="360" w:lineRule="auto"/>
        <w:ind w:firstLine="424" w:firstLineChars="202"/>
        <w:rPr>
          <w:rFonts w:hint="eastAsia" w:ascii="宋体" w:hAnsi="宋体" w:cs="宋体"/>
          <w:color w:val="000000"/>
        </w:rPr>
      </w:pPr>
      <w:r>
        <w:rPr>
          <w:rFonts w:hint="eastAsia" w:ascii="宋体" w:hAnsi="宋体" w:cs="宋体"/>
          <w:color w:val="000000"/>
        </w:rPr>
        <w:t>2.2.2第一个信封评分标准</w:t>
      </w:r>
    </w:p>
    <w:p>
      <w:pPr>
        <w:spacing w:line="360" w:lineRule="auto"/>
        <w:ind w:firstLine="424" w:firstLineChars="202"/>
        <w:rPr>
          <w:rFonts w:hint="eastAsia" w:ascii="宋体" w:hAnsi="宋体" w:cs="宋体"/>
          <w:color w:val="000000"/>
        </w:rPr>
      </w:pPr>
      <w:r>
        <w:rPr>
          <w:rFonts w:hint="eastAsia" w:ascii="宋体" w:hAnsi="宋体" w:cs="宋体"/>
          <w:color w:val="000000"/>
        </w:rPr>
        <w:t>（1）施工组织设计评分标准：见评标办法前附表；</w:t>
      </w:r>
    </w:p>
    <w:p>
      <w:pPr>
        <w:spacing w:line="360" w:lineRule="auto"/>
        <w:ind w:firstLine="424" w:firstLineChars="202"/>
        <w:rPr>
          <w:rFonts w:hint="eastAsia" w:ascii="宋体" w:hAnsi="宋体" w:cs="宋体"/>
          <w:color w:val="000000"/>
        </w:rPr>
      </w:pPr>
      <w:r>
        <w:rPr>
          <w:rFonts w:hint="eastAsia" w:ascii="宋体" w:hAnsi="宋体" w:cs="宋体"/>
          <w:color w:val="000000"/>
        </w:rPr>
        <w:t>（2）主要人员评分标准：见评标办法前附表；</w:t>
      </w:r>
    </w:p>
    <w:p>
      <w:pPr>
        <w:spacing w:line="360" w:lineRule="auto"/>
        <w:ind w:firstLine="424" w:firstLineChars="202"/>
        <w:rPr>
          <w:rFonts w:hint="eastAsia" w:ascii="宋体" w:hAnsi="宋体" w:cs="宋体"/>
          <w:color w:val="000000"/>
        </w:rPr>
      </w:pPr>
      <w:r>
        <w:rPr>
          <w:rFonts w:hint="eastAsia" w:ascii="宋体" w:hAnsi="宋体" w:cs="宋体"/>
          <w:color w:val="000000"/>
        </w:rPr>
        <w:t>（3）其他因素评分标准：见评标办法前附表。</w:t>
      </w:r>
    </w:p>
    <w:p>
      <w:pPr>
        <w:spacing w:line="360" w:lineRule="auto"/>
        <w:ind w:firstLine="424" w:firstLineChars="202"/>
        <w:rPr>
          <w:rFonts w:hint="eastAsia" w:ascii="宋体" w:hAnsi="宋体" w:cs="宋体"/>
          <w:color w:val="000000"/>
        </w:rPr>
      </w:pPr>
      <w:r>
        <w:rPr>
          <w:rFonts w:hint="eastAsia" w:ascii="宋体" w:hAnsi="宋体" w:cs="宋体"/>
          <w:color w:val="000000"/>
        </w:rPr>
        <w:t>2.2.3第二个信封详细评审标准：见评标办法前附表。</w:t>
      </w:r>
    </w:p>
    <w:p>
      <w:pPr>
        <w:rPr>
          <w:rFonts w:hint="eastAsia" w:ascii="宋体" w:hAnsi="宋体" w:cs="宋体"/>
          <w:b/>
          <w:color w:val="000000"/>
        </w:rPr>
      </w:pPr>
      <w:r>
        <w:rPr>
          <w:rFonts w:hint="eastAsia" w:ascii="宋体" w:hAnsi="宋体" w:cs="宋体"/>
          <w:b/>
          <w:color w:val="000000"/>
        </w:rPr>
        <w:t>3. 评标程序</w:t>
      </w:r>
      <w:bookmarkEnd w:id="107"/>
    </w:p>
    <w:p>
      <w:pPr>
        <w:rPr>
          <w:rFonts w:hint="eastAsia" w:ascii="宋体" w:hAnsi="宋体" w:cs="宋体"/>
          <w:b/>
          <w:color w:val="000000"/>
        </w:rPr>
      </w:pPr>
      <w:bookmarkStart w:id="108" w:name="_Toc35268511"/>
      <w:r>
        <w:rPr>
          <w:rFonts w:hint="eastAsia" w:ascii="宋体" w:hAnsi="宋体" w:cs="宋体"/>
          <w:b/>
          <w:color w:val="000000"/>
        </w:rPr>
        <w:t>3.1 第一个信封初步评审</w:t>
      </w:r>
      <w:bookmarkEnd w:id="108"/>
    </w:p>
    <w:p>
      <w:pPr>
        <w:spacing w:line="360" w:lineRule="auto"/>
        <w:ind w:firstLine="424" w:firstLineChars="202"/>
        <w:rPr>
          <w:rFonts w:hint="eastAsia" w:ascii="宋体" w:hAnsi="宋体" w:cs="宋体"/>
          <w:color w:val="000000"/>
        </w:rPr>
      </w:pPr>
      <w:bookmarkStart w:id="109" w:name="_Toc35268512"/>
      <w:r>
        <w:rPr>
          <w:rFonts w:hint="eastAsia" w:ascii="宋体" w:hAnsi="宋体" w:cs="宋体"/>
          <w:color w:val="000000"/>
        </w:rPr>
        <w:t>3.1.1 评标委员会可以要求投标人提交第二章“投标人须知”第3.5.1项至第3.5.6项规定的有关证明和证件的原件，以便核验。评标委员会依据本章第2.1款规定的标准对投标文件第一个信封（商务及技术文件）进行初步评审。有一项不符合评审标准的，评标委员会应否决其投标。（适用于未进行资格预审的）。</w:t>
      </w:r>
    </w:p>
    <w:p>
      <w:pPr>
        <w:spacing w:line="360" w:lineRule="auto"/>
        <w:rPr>
          <w:rFonts w:hint="eastAsia" w:ascii="宋体" w:hAnsi="宋体" w:cs="宋体"/>
          <w:color w:val="000000"/>
        </w:rPr>
      </w:pPr>
      <w:r>
        <w:rPr>
          <w:rFonts w:hint="eastAsia" w:ascii="宋体" w:hAnsi="宋体" w:cs="宋体"/>
          <w:color w:val="000000"/>
        </w:rPr>
        <w:t>3.1.1 评标委员会依据本章第2.1.1项、第2.1.3项规定的评审标准对投标文件第一个信封（商务及技术文件）进行初步评审。有一项不符合评审标准的，评标委员会应否决其投标。当投标人资格预审申请文件的内容发生重大变化时，评标委员会依据本章第2.1.2项规定的标准对其更新资料进行评审。（适用于已进行资格预审的）。</w:t>
      </w:r>
    </w:p>
    <w:p>
      <w:pPr>
        <w:rPr>
          <w:rFonts w:hint="eastAsia" w:ascii="宋体" w:hAnsi="宋体" w:cs="宋体"/>
          <w:b/>
          <w:color w:val="000000"/>
        </w:rPr>
      </w:pPr>
      <w:r>
        <w:rPr>
          <w:rFonts w:hint="eastAsia" w:ascii="宋体" w:hAnsi="宋体" w:cs="宋体"/>
          <w:b/>
          <w:color w:val="000000"/>
        </w:rPr>
        <w:t>3.2 第一个信封详细评审</w:t>
      </w:r>
      <w:bookmarkEnd w:id="109"/>
    </w:p>
    <w:p>
      <w:pPr>
        <w:spacing w:line="360" w:lineRule="auto"/>
        <w:ind w:firstLine="424" w:firstLineChars="202"/>
        <w:rPr>
          <w:rFonts w:hint="eastAsia" w:ascii="宋体" w:hAnsi="宋体" w:cs="宋体"/>
          <w:color w:val="000000"/>
        </w:rPr>
      </w:pPr>
      <w:bookmarkStart w:id="110" w:name="_Toc35268513"/>
      <w:r>
        <w:rPr>
          <w:rFonts w:hint="eastAsia" w:ascii="宋体" w:hAnsi="宋体" w:cs="宋体"/>
          <w:color w:val="000000"/>
        </w:rPr>
        <w:t>3.2.1评标委员会按本章第2.2款规定的量化因素和分值进行打分，并计算出各投标人的商务和技术得分。</w:t>
      </w:r>
    </w:p>
    <w:p>
      <w:pPr>
        <w:spacing w:line="360" w:lineRule="auto"/>
        <w:ind w:firstLine="424" w:firstLineChars="202"/>
        <w:rPr>
          <w:rFonts w:hint="eastAsia" w:ascii="宋体" w:hAnsi="宋体" w:cs="宋体"/>
          <w:color w:val="000000"/>
        </w:rPr>
      </w:pPr>
      <w:r>
        <w:rPr>
          <w:rFonts w:hint="eastAsia" w:ascii="宋体" w:hAnsi="宋体" w:cs="宋体"/>
          <w:color w:val="000000"/>
        </w:rPr>
        <w:t>（1）按本章第2.2.2（1）目规定的评审因素和分值对施工组织设计部分计算出得分A；</w:t>
      </w:r>
    </w:p>
    <w:p>
      <w:pPr>
        <w:spacing w:line="360" w:lineRule="auto"/>
        <w:ind w:firstLine="424" w:firstLineChars="202"/>
        <w:rPr>
          <w:rFonts w:hint="eastAsia" w:ascii="宋体" w:hAnsi="宋体" w:cs="宋体"/>
          <w:color w:val="000000"/>
        </w:rPr>
      </w:pPr>
      <w:r>
        <w:rPr>
          <w:rFonts w:hint="eastAsia" w:ascii="宋体" w:hAnsi="宋体" w:cs="宋体"/>
          <w:color w:val="000000"/>
        </w:rPr>
        <w:t>（2）按本章第2.2.2（2）目规定的评审因素和分值对主要人员部分计算出得分B；</w:t>
      </w:r>
    </w:p>
    <w:p>
      <w:pPr>
        <w:spacing w:line="360" w:lineRule="auto"/>
        <w:ind w:firstLine="424" w:firstLineChars="202"/>
        <w:rPr>
          <w:rFonts w:hint="eastAsia" w:ascii="宋体" w:hAnsi="宋体" w:cs="宋体"/>
          <w:color w:val="000000"/>
        </w:rPr>
      </w:pPr>
      <w:r>
        <w:rPr>
          <w:rFonts w:hint="eastAsia" w:ascii="宋体" w:hAnsi="宋体" w:cs="宋体"/>
          <w:color w:val="000000"/>
        </w:rPr>
        <w:t>（3）按本章第2.2.2（3）目规定的评审因素和分值对其他部分计算出得分C。</w:t>
      </w:r>
    </w:p>
    <w:p>
      <w:pPr>
        <w:spacing w:line="360" w:lineRule="auto"/>
        <w:ind w:firstLine="424" w:firstLineChars="202"/>
        <w:rPr>
          <w:rFonts w:hint="eastAsia" w:ascii="宋体" w:hAnsi="宋体" w:cs="宋体"/>
          <w:color w:val="000000"/>
        </w:rPr>
      </w:pPr>
      <w:r>
        <w:rPr>
          <w:rFonts w:hint="eastAsia" w:ascii="宋体" w:hAnsi="宋体" w:cs="宋体"/>
          <w:color w:val="000000"/>
        </w:rPr>
        <w:t>3.2.2投标人的商务和技术得分分值计算保留小数点后两位，小数点后第三位“四舍五入”。</w:t>
      </w:r>
    </w:p>
    <w:p>
      <w:pPr>
        <w:spacing w:line="360" w:lineRule="auto"/>
        <w:ind w:firstLine="424" w:firstLineChars="202"/>
        <w:rPr>
          <w:rFonts w:hint="eastAsia" w:ascii="宋体" w:hAnsi="宋体" w:cs="宋体"/>
          <w:color w:val="000000"/>
        </w:rPr>
      </w:pPr>
      <w:r>
        <w:rPr>
          <w:rFonts w:hint="eastAsia" w:ascii="宋体" w:hAnsi="宋体" w:cs="宋体"/>
          <w:color w:val="000000"/>
        </w:rPr>
        <w:t>3.2.3投标人的商务和技术得分=A+B+C。</w:t>
      </w:r>
    </w:p>
    <w:p>
      <w:pPr>
        <w:spacing w:line="360" w:lineRule="auto"/>
        <w:ind w:firstLine="424" w:firstLineChars="202"/>
        <w:rPr>
          <w:rFonts w:hint="eastAsia" w:ascii="宋体" w:hAnsi="宋体" w:cs="宋体"/>
          <w:color w:val="000000"/>
        </w:rPr>
      </w:pPr>
      <w:r>
        <w:rPr>
          <w:rFonts w:hint="eastAsia" w:ascii="宋体" w:hAnsi="宋体" w:cs="宋体"/>
          <w:color w:val="000000"/>
        </w:rPr>
        <w:t>3.2.4评标委员会按照投标人的商务和技术得分由高到低排序，排名在评标办法前附表规定数量以内的投标人，其投标文件第一个信封（商务及技术文件）通过详细评审。</w:t>
      </w:r>
    </w:p>
    <w:p>
      <w:pPr>
        <w:spacing w:line="360" w:lineRule="auto"/>
        <w:ind w:firstLine="424" w:firstLineChars="202"/>
        <w:rPr>
          <w:rFonts w:hint="eastAsia" w:ascii="宋体" w:hAnsi="宋体" w:cs="宋体"/>
          <w:color w:val="000000"/>
        </w:rPr>
      </w:pPr>
      <w:r>
        <w:rPr>
          <w:rFonts w:hint="eastAsia" w:ascii="宋体" w:hAnsi="宋体" w:cs="宋体"/>
          <w:color w:val="000000"/>
        </w:rPr>
        <w:t>3.2.5通过投标文件第一个信封（商务及技术文件）初步评审的投标人不少于3个且未超过评标办法前附表第3.2.4项规定数量的，均通过投标文件第一个信封（商务及技术文件）详细评审，不再对投标人的商务和技术文件进行评分。</w:t>
      </w:r>
    </w:p>
    <w:p>
      <w:pPr>
        <w:rPr>
          <w:rFonts w:hint="eastAsia" w:ascii="宋体" w:hAnsi="宋体" w:cs="宋体"/>
          <w:b/>
          <w:color w:val="000000"/>
        </w:rPr>
      </w:pPr>
      <w:r>
        <w:rPr>
          <w:rFonts w:hint="eastAsia" w:ascii="宋体" w:hAnsi="宋体" w:cs="宋体"/>
          <w:b/>
          <w:color w:val="000000"/>
        </w:rPr>
        <w:t>3.3 第二个信封开标</w:t>
      </w:r>
      <w:bookmarkEnd w:id="110"/>
    </w:p>
    <w:p>
      <w:pPr>
        <w:spacing w:line="400" w:lineRule="exact"/>
        <w:ind w:firstLine="420" w:firstLineChars="200"/>
        <w:rPr>
          <w:rFonts w:hint="eastAsia" w:ascii="宋体" w:hAnsi="宋体" w:cs="宋体"/>
          <w:color w:val="000000"/>
          <w:szCs w:val="21"/>
        </w:rPr>
      </w:pPr>
      <w:bookmarkStart w:id="111" w:name="_Toc35268514"/>
      <w:r>
        <w:rPr>
          <w:rFonts w:hint="eastAsia" w:ascii="宋体" w:hAnsi="宋体" w:cs="宋体"/>
          <w:color w:val="000000"/>
          <w:szCs w:val="21"/>
        </w:rPr>
        <w:t>第一个信封（商务及技术文件）评审结束后，招标人将按照第二章“投标人须知”第5.1款规定的时间和地点对通过投标文件第一个信封（商务及技术文件）评审的投标文件第二个信封（报价文件）进行开标。</w:t>
      </w:r>
    </w:p>
    <w:p>
      <w:pPr>
        <w:rPr>
          <w:rFonts w:hint="eastAsia" w:ascii="宋体" w:hAnsi="宋体" w:cs="宋体"/>
          <w:b/>
          <w:color w:val="000000"/>
        </w:rPr>
      </w:pPr>
      <w:r>
        <w:rPr>
          <w:rFonts w:hint="eastAsia" w:ascii="宋体" w:hAnsi="宋体" w:cs="宋体"/>
          <w:b/>
          <w:color w:val="000000"/>
        </w:rPr>
        <w:t>3.4 第二个信封初步评审</w:t>
      </w:r>
      <w:bookmarkEnd w:id="111"/>
    </w:p>
    <w:p>
      <w:pPr>
        <w:spacing w:line="360" w:lineRule="auto"/>
        <w:ind w:firstLine="424" w:firstLineChars="202"/>
        <w:rPr>
          <w:rFonts w:hint="eastAsia" w:ascii="宋体" w:hAnsi="宋体" w:cs="宋体"/>
          <w:color w:val="000000"/>
        </w:rPr>
      </w:pPr>
      <w:bookmarkStart w:id="112" w:name="_Toc35268515"/>
      <w:r>
        <w:rPr>
          <w:rFonts w:hint="eastAsia" w:ascii="宋体" w:hAnsi="宋体" w:cs="宋体"/>
          <w:color w:val="000000"/>
        </w:rPr>
        <w:t>3.4.1 评标委员会依据本章第2.1.1项、第2.1.3项规定的评审标准对投标文件第二个信封（报价文件）进行初步评审。有一项不符合评审标准的，评标委员会应否决其投标。</w:t>
      </w:r>
    </w:p>
    <w:p>
      <w:pPr>
        <w:spacing w:line="360" w:lineRule="auto"/>
        <w:ind w:firstLine="424" w:firstLineChars="202"/>
        <w:rPr>
          <w:rFonts w:hint="eastAsia" w:ascii="宋体" w:hAnsi="宋体" w:cs="宋体"/>
          <w:color w:val="000000"/>
        </w:rPr>
      </w:pPr>
      <w:r>
        <w:rPr>
          <w:rFonts w:hint="eastAsia" w:ascii="宋体" w:hAnsi="宋体" w:cs="宋体"/>
          <w:color w:val="000000"/>
        </w:rPr>
        <w:t>3.4.2</w:t>
      </w:r>
      <w:r>
        <w:rPr>
          <w:rFonts w:hint="eastAsia" w:ascii="宋体" w:hAnsi="宋体" w:cs="宋体"/>
          <w:color w:val="000000"/>
        </w:rPr>
        <w:footnoteReference w:id="2"/>
      </w:r>
      <w:r>
        <w:rPr>
          <w:rFonts w:hint="eastAsia" w:ascii="宋体" w:hAnsi="宋体" w:cs="宋体"/>
          <w:color w:val="000000"/>
        </w:rPr>
        <w:t xml:space="preserve"> 投标报价有算术错误的，评标委员会按以下原则对投标报价进行修正，修正的价格经投标人书面确认后具有约束力。投标人不接受修正价格的，评标委员会应否决其投标。</w:t>
      </w:r>
    </w:p>
    <w:p>
      <w:pPr>
        <w:spacing w:line="360" w:lineRule="auto"/>
        <w:ind w:firstLine="424" w:firstLineChars="202"/>
        <w:rPr>
          <w:rFonts w:hint="eastAsia" w:ascii="宋体" w:hAnsi="宋体" w:cs="宋体"/>
          <w:color w:val="000000"/>
        </w:rPr>
      </w:pPr>
      <w:r>
        <w:rPr>
          <w:rFonts w:hint="eastAsia" w:ascii="宋体" w:hAnsi="宋体" w:cs="宋体"/>
          <w:color w:val="000000"/>
        </w:rPr>
        <w:t>（1）投标文件中的大写金额与小写金额不一致的，以大写金额为准；</w:t>
      </w:r>
    </w:p>
    <w:p>
      <w:pPr>
        <w:spacing w:line="360" w:lineRule="auto"/>
        <w:ind w:firstLine="424" w:firstLineChars="202"/>
        <w:rPr>
          <w:rFonts w:hint="eastAsia" w:ascii="宋体" w:hAnsi="宋体" w:cs="宋体"/>
          <w:color w:val="000000"/>
        </w:rPr>
      </w:pPr>
      <w:r>
        <w:rPr>
          <w:rFonts w:hint="eastAsia" w:ascii="宋体" w:hAnsi="宋体" w:cs="宋体"/>
          <w:color w:val="000000"/>
        </w:rPr>
        <w:t>（2）总价金额与依据单价计算出的结果不一致的，以单价金额为准修正总价，但单价金额小数点有明显错误的除外；</w:t>
      </w:r>
    </w:p>
    <w:p>
      <w:pPr>
        <w:spacing w:line="360" w:lineRule="auto"/>
        <w:ind w:firstLine="424" w:firstLineChars="202"/>
        <w:rPr>
          <w:rFonts w:hint="eastAsia" w:ascii="宋体" w:hAnsi="宋体" w:cs="宋体"/>
          <w:color w:val="000000"/>
        </w:rPr>
      </w:pPr>
      <w:r>
        <w:rPr>
          <w:rFonts w:hint="eastAsia" w:ascii="宋体" w:hAnsi="宋体" w:cs="宋体"/>
          <w:color w:val="000000"/>
        </w:rPr>
        <w:t>（3）当单价与数量相乘不等于合价时，以单价计算为准，如果单价有明显的小数点位置差错，应以标出的合价为准，同时对单价予以修正；</w:t>
      </w:r>
    </w:p>
    <w:p>
      <w:pPr>
        <w:spacing w:line="360" w:lineRule="auto"/>
        <w:ind w:firstLine="424" w:firstLineChars="202"/>
        <w:rPr>
          <w:rFonts w:hint="eastAsia" w:ascii="宋体" w:hAnsi="宋体" w:cs="宋体"/>
          <w:color w:val="000000"/>
        </w:rPr>
      </w:pPr>
      <w:r>
        <w:rPr>
          <w:rFonts w:hint="eastAsia" w:ascii="宋体" w:hAnsi="宋体" w:cs="宋体"/>
          <w:color w:val="000000"/>
        </w:rPr>
        <w:t>（4）当各子目的合价累计不等于总价时，应以各子目合价累计数为准，修正总价。</w:t>
      </w:r>
    </w:p>
    <w:p>
      <w:pPr>
        <w:spacing w:line="360" w:lineRule="auto"/>
        <w:ind w:firstLine="424" w:firstLineChars="202"/>
        <w:rPr>
          <w:rFonts w:hint="eastAsia" w:ascii="宋体" w:hAnsi="宋体" w:cs="宋体"/>
          <w:color w:val="000000"/>
        </w:rPr>
      </w:pPr>
      <w:r>
        <w:rPr>
          <w:rFonts w:hint="eastAsia" w:ascii="宋体" w:hAnsi="宋体" w:cs="宋体"/>
          <w:color w:val="000000"/>
        </w:rPr>
        <w:t>3.4.3 工程量清单中的投标报价有其他错误的，评标委员会按以下原则对投标报价进行修正，修正的价格经投标人书面确认后具有约束力。投标人不接受修正价格的，评标委员会应否决其投标。</w:t>
      </w:r>
    </w:p>
    <w:p>
      <w:pPr>
        <w:spacing w:line="360" w:lineRule="auto"/>
        <w:ind w:firstLine="424" w:firstLineChars="202"/>
        <w:rPr>
          <w:rFonts w:hint="eastAsia" w:ascii="宋体" w:hAnsi="宋体" w:cs="宋体"/>
          <w:color w:val="000000"/>
        </w:rPr>
      </w:pPr>
      <w:r>
        <w:rPr>
          <w:rFonts w:hint="eastAsia" w:ascii="宋体" w:hAnsi="宋体" w:cs="宋体"/>
          <w:color w:val="000000"/>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auto"/>
        <w:ind w:firstLine="424" w:firstLineChars="202"/>
        <w:rPr>
          <w:rFonts w:hint="eastAsia" w:ascii="宋体" w:hAnsi="宋体" w:cs="宋体"/>
          <w:color w:val="000000"/>
        </w:rPr>
      </w:pPr>
      <w:r>
        <w:rPr>
          <w:rFonts w:hint="eastAsia" w:ascii="宋体" w:hAnsi="宋体" w:cs="宋体"/>
          <w:color w:val="000000"/>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pPr>
        <w:spacing w:line="360" w:lineRule="auto"/>
        <w:ind w:firstLine="424" w:firstLineChars="202"/>
        <w:rPr>
          <w:rFonts w:hint="eastAsia" w:ascii="宋体" w:hAnsi="宋体" w:cs="宋体"/>
          <w:color w:val="000000"/>
        </w:rPr>
      </w:pPr>
      <w:r>
        <w:rPr>
          <w:rFonts w:hint="eastAsia" w:ascii="宋体" w:hAnsi="宋体" w:cs="宋体"/>
          <w:color w:val="000000"/>
        </w:rPr>
        <w:t>（3）当单价与数量的乘积与合价（金额）虽然一致，但投标人修改了该子目的工程数量，则其合价按招标人给定的工程数量乘以投标人所报单价予以修正。</w:t>
      </w:r>
    </w:p>
    <w:p>
      <w:pPr>
        <w:spacing w:line="360" w:lineRule="auto"/>
        <w:ind w:firstLine="424" w:firstLineChars="202"/>
        <w:rPr>
          <w:rFonts w:hint="eastAsia" w:ascii="宋体" w:hAnsi="宋体" w:cs="宋体"/>
          <w:color w:val="000000"/>
        </w:rPr>
      </w:pPr>
      <w:r>
        <w:rPr>
          <w:rFonts w:hint="eastAsia" w:ascii="宋体" w:hAnsi="宋体" w:cs="宋体"/>
          <w:color w:val="000000"/>
        </w:rPr>
        <w:t>3.4.4 修正后的最终投标报价若超过最高投标限价（如有），评标委员会应否决其投标。</w:t>
      </w:r>
    </w:p>
    <w:p>
      <w:pPr>
        <w:rPr>
          <w:rFonts w:hint="eastAsia" w:ascii="宋体" w:hAnsi="宋体" w:cs="宋体"/>
          <w:b/>
          <w:color w:val="000000"/>
        </w:rPr>
      </w:pPr>
      <w:r>
        <w:rPr>
          <w:rFonts w:hint="eastAsia" w:ascii="宋体" w:hAnsi="宋体" w:cs="宋体"/>
          <w:b/>
          <w:color w:val="000000"/>
        </w:rPr>
        <w:t>3.5  第二个信封详细评审</w:t>
      </w:r>
      <w:bookmarkEnd w:id="112"/>
    </w:p>
    <w:p>
      <w:pPr>
        <w:spacing w:line="360" w:lineRule="auto"/>
        <w:ind w:firstLine="424" w:firstLineChars="202"/>
        <w:rPr>
          <w:rFonts w:hint="eastAsia" w:ascii="宋体" w:hAnsi="宋体" w:cs="宋体"/>
          <w:color w:val="000000"/>
        </w:rPr>
      </w:pPr>
      <w:r>
        <w:rPr>
          <w:rFonts w:hint="eastAsia" w:ascii="宋体" w:hAnsi="宋体" w:cs="宋体"/>
          <w:color w:val="000000"/>
        </w:rPr>
        <w:t>3.5.1 评标委员会按本章第2.2款规定的量化因素和标准进行价格折算，计算出评标价，并编制价格比较一览表。</w:t>
      </w:r>
    </w:p>
    <w:p>
      <w:pPr>
        <w:spacing w:line="360" w:lineRule="auto"/>
        <w:ind w:firstLine="424" w:firstLineChars="202"/>
        <w:rPr>
          <w:rFonts w:hint="eastAsia" w:ascii="宋体" w:hAnsi="宋体" w:cs="宋体"/>
          <w:color w:val="000000"/>
        </w:rPr>
      </w:pPr>
      <w:r>
        <w:rPr>
          <w:rFonts w:hint="eastAsia" w:ascii="宋体" w:hAnsi="宋体" w:cs="宋体"/>
          <w:color w:val="000000"/>
        </w:rPr>
        <w:t>3.5.2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w:t>
      </w:r>
    </w:p>
    <w:p>
      <w:pPr>
        <w:rPr>
          <w:rFonts w:hint="eastAsia" w:ascii="宋体" w:hAnsi="宋体" w:cs="宋体"/>
          <w:b/>
          <w:color w:val="000000"/>
        </w:rPr>
      </w:pPr>
      <w:bookmarkStart w:id="113" w:name="_Toc35268516"/>
      <w:r>
        <w:rPr>
          <w:rFonts w:hint="eastAsia" w:ascii="宋体" w:hAnsi="宋体" w:cs="宋体"/>
          <w:b/>
          <w:color w:val="000000"/>
        </w:rPr>
        <w:t>3.6  投标文件相关信息的核查</w:t>
      </w:r>
      <w:bookmarkEnd w:id="113"/>
    </w:p>
    <w:p>
      <w:pPr>
        <w:spacing w:line="400" w:lineRule="exact"/>
        <w:ind w:firstLine="420" w:firstLineChars="200"/>
        <w:rPr>
          <w:rFonts w:hint="eastAsia" w:ascii="宋体" w:hAnsi="宋体" w:cs="宋体"/>
          <w:color w:val="000000"/>
          <w:szCs w:val="21"/>
        </w:rPr>
      </w:pPr>
      <w:bookmarkStart w:id="114" w:name="_Toc35268517"/>
      <w:r>
        <w:rPr>
          <w:rFonts w:hint="eastAsia" w:ascii="宋体" w:hAnsi="宋体" w:cs="宋体"/>
          <w:color w:val="000000"/>
          <w:szCs w:val="21"/>
        </w:rPr>
        <w:t>3.6.1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3.6.2评标委员会应对在评标过程中发现的投标人与投标人之间、投标人与招标人之间存在的串通投标的情形进行评审和认定。投标人存在串通投标、弄虚作假、行贿等违法行为的，评标委员会应否决其投标。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（1）有下列情形之一的，属于投标人相互串通投标：</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a.投标人之间协商投标报价等投标文件的实质性内容；</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b.投标人之间约定中标人；</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c.投标人之间约定部分投标人放弃投标或中标；</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d.属于同一集团、协会、商会等组织成员的投标人按照该组织要求协同投标；</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e.投标人之间为谋取中标或者排斥特定投标人而采取的其他联合行动。</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（2）有下列情形之一的，视为投标人相互串通投标：</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a.不同投标人的投标文件由同一单位或者个人编制；</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b.不同投标人委托同一单位或个人办理投标事宜；</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c.不同投标人的投标文件载明的项目管理成员为同一人；</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d.不同投标人的投标文件异常一致或者投标报价呈规律性差异；</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e.不同投标人的投标文件相互混装；</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f.不同投标人的投标保证金从同一单位或个人的账户转出。</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（3）有下列情形之一的，属于招标人与投标人串通投标：</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a.招标人在开标前开启投标文件并将有关信息泄露给其他投标人；</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b.招标人直接或间接向投标人泄露标底、评标委员会成员等信息；</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c.招标人明示或暗示投标人压低或抬高投标报价；</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d.招标人授意投标人撤换、修改投标文件；</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e.招标人明示或暗示投标人为特定投标人中标提供方便；</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f.招标人与投标人为谋求特定投标人中标而采取的其他串通行为。</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（4）投标人有下列情形之一的，属于弄虚作假的行为：</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a.使用通过受让或租借等方式获取的资格、资质证书投标；</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b.使用伪造、变造的许可证件；</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c.提供虚假的财务状况或业绩；</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d.提供虚假的项目负责人或主要技术人员简历、劳动关系证明；</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e.提供虚假的信用状况；</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f.其他弄虚作假的行为。</w:t>
      </w:r>
    </w:p>
    <w:p>
      <w:pPr>
        <w:rPr>
          <w:rFonts w:hint="eastAsia" w:ascii="宋体" w:hAnsi="宋体" w:cs="宋体"/>
          <w:b/>
          <w:color w:val="000000"/>
        </w:rPr>
      </w:pPr>
      <w:r>
        <w:rPr>
          <w:rFonts w:hint="eastAsia" w:ascii="宋体" w:hAnsi="宋体" w:cs="宋体"/>
          <w:b/>
          <w:color w:val="000000"/>
        </w:rPr>
        <w:t>3.7  投标文件的澄清和说明</w:t>
      </w:r>
      <w:bookmarkEnd w:id="114"/>
    </w:p>
    <w:p>
      <w:pPr>
        <w:spacing w:line="400" w:lineRule="exact"/>
        <w:ind w:firstLine="420" w:firstLineChars="200"/>
        <w:rPr>
          <w:rFonts w:hint="eastAsia" w:ascii="宋体" w:hAnsi="宋体" w:cs="宋体"/>
          <w:color w:val="000000"/>
          <w:szCs w:val="21"/>
        </w:rPr>
      </w:pPr>
      <w:bookmarkStart w:id="115" w:name="_Toc35268518"/>
      <w:r>
        <w:rPr>
          <w:rFonts w:hint="eastAsia" w:ascii="宋体" w:hAnsi="宋体" w:cs="宋体"/>
          <w:color w:val="000000"/>
          <w:szCs w:val="21"/>
        </w:rPr>
        <w:t>3.7.1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3.7.2 澄清和说明不得超出投标文件的范围或改变投标文件的实质性内容（算术性错误修正的除外）。投标人的书面澄清、说明属于投标文件的组成部分。</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3.7.3 评标委员会不得暗示或诱导投标人作出澄清、说明，对投标人提交的澄清、说明有疑问的，可以要求投标人进一步澄清或说明，直至满足评标委员会的要求。</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3.7.4 凡超出招标文件规定的或给发包人带来未曾要求的利益的变化、偏差或其他因素在评标时不予考虑。</w:t>
      </w:r>
    </w:p>
    <w:p>
      <w:pPr>
        <w:rPr>
          <w:rFonts w:hint="eastAsia" w:ascii="宋体" w:hAnsi="宋体" w:cs="宋体"/>
          <w:b/>
          <w:color w:val="000000"/>
        </w:rPr>
      </w:pPr>
      <w:r>
        <w:rPr>
          <w:rFonts w:hint="eastAsia" w:ascii="宋体" w:hAnsi="宋体" w:cs="宋体"/>
          <w:b/>
          <w:color w:val="000000"/>
        </w:rPr>
        <w:t>3.8  不得否决投标的情形</w:t>
      </w:r>
      <w:bookmarkEnd w:id="115"/>
    </w:p>
    <w:p>
      <w:pPr>
        <w:spacing w:line="400" w:lineRule="exact"/>
        <w:ind w:firstLine="420" w:firstLineChars="200"/>
        <w:rPr>
          <w:rFonts w:hint="eastAsia" w:ascii="宋体" w:hAnsi="宋体" w:cs="宋体"/>
          <w:color w:val="000000"/>
          <w:szCs w:val="21"/>
        </w:rPr>
      </w:pPr>
      <w:bookmarkStart w:id="116" w:name="_Toc35268519"/>
      <w:r>
        <w:rPr>
          <w:rFonts w:hint="eastAsia" w:ascii="宋体" w:hAnsi="宋体" w:cs="宋体"/>
          <w:color w:val="000000"/>
          <w:szCs w:val="21"/>
        </w:rPr>
        <w:t>投标文件存在第二章“投标人须知”第1.12.3项所列情形的，均视为细微偏差，评标委员会不得否决投标人的投标，应按照第二章“投标人须知”第1.12.4项规定的原则处理。</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color w:val="000000"/>
        </w:rPr>
      </w:pPr>
      <w:r>
        <w:rPr>
          <w:rFonts w:hint="eastAsia" w:ascii="宋体" w:hAnsi="宋体" w:cs="宋体"/>
          <w:b/>
          <w:color w:val="000000"/>
        </w:rPr>
        <w:t>3.9  评标结果</w:t>
      </w:r>
      <w:bookmarkEnd w:id="116"/>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3.9.1除第二章“投标人须知”前附表授权直接确定中标人外，评标委员会按照评标价由低到高的顺序推荐中标候选人，并标明排序。</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3.9.2 评标委员会完成评标后，应向招标人提交书面评标报告。</w:t>
      </w:r>
      <w:bookmarkEnd w:id="98"/>
      <w:bookmarkEnd w:id="99"/>
      <w:bookmarkEnd w:id="100"/>
      <w:bookmarkEnd w:id="101"/>
      <w:bookmarkEnd w:id="102"/>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超粗黑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100</w:t>
    </w:r>
    <w:r>
      <w:rPr>
        <w:sz w:val="21"/>
        <w:szCs w:val="21"/>
      </w:rPr>
      <w:fldChar w:fldCharType="end"/>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6"/>
        <w:spacing w:line="320" w:lineRule="exact"/>
        <w:jc w:val="both"/>
        <w:rPr>
          <w:rFonts w:ascii="宋体" w:hAnsi="宋体"/>
          <w:sz w:val="21"/>
          <w:szCs w:val="21"/>
        </w:rPr>
      </w:pPr>
      <w:r>
        <w:rPr>
          <w:rStyle w:val="12"/>
          <w:rFonts w:ascii="宋体" w:hAnsi="宋体"/>
        </w:rPr>
        <w:footnoteRef/>
      </w:r>
      <w:r>
        <w:rPr>
          <w:rFonts w:ascii="宋体" w:hAnsi="宋体"/>
        </w:rPr>
        <w:t xml:space="preserve"> </w:t>
      </w:r>
      <w:r>
        <w:rPr>
          <w:rFonts w:hint="eastAsia" w:ascii="宋体" w:hAnsi="宋体"/>
        </w:rPr>
        <w:t>a.</w:t>
      </w:r>
      <w:r>
        <w:rPr>
          <w:rFonts w:hint="eastAsia" w:ascii="宋体" w:hAnsi="宋体"/>
          <w:sz w:val="21"/>
          <w:szCs w:val="21"/>
        </w:rPr>
        <w:t>“投标人须知前附表”用于进一步明确正文中的未尽事宜，是根据本招标项目的具体特点和实际需要编制的。“投标人须知正文”是《公路工程标准施工招标文件》（2018年版）中的原文引用。“投标人须知前附表” 与“投标人须知正文”不一致之处，</w:t>
      </w:r>
      <w:r>
        <w:rPr>
          <w:rFonts w:hint="eastAsia" w:ascii="黑体" w:hAnsi="宋体" w:eastAsia="黑体"/>
          <w:sz w:val="21"/>
          <w:szCs w:val="21"/>
        </w:rPr>
        <w:t>以“投标人须知前附表”为准</w:t>
      </w:r>
      <w:r>
        <w:rPr>
          <w:rFonts w:hint="eastAsia" w:ascii="宋体" w:hAnsi="宋体"/>
          <w:sz w:val="21"/>
          <w:szCs w:val="21"/>
        </w:rPr>
        <w:t>。</w:t>
      </w:r>
    </w:p>
    <w:p>
      <w:pPr>
        <w:pStyle w:val="6"/>
        <w:spacing w:line="320" w:lineRule="exact"/>
        <w:ind w:firstLine="210" w:firstLineChars="100"/>
        <w:jc w:val="both"/>
        <w:rPr>
          <w:rFonts w:ascii="宋体" w:hAnsi="宋体"/>
          <w:sz w:val="21"/>
          <w:szCs w:val="21"/>
        </w:rPr>
      </w:pPr>
      <w:r>
        <w:rPr>
          <w:rFonts w:hint="eastAsia" w:ascii="宋体" w:hAnsi="宋体"/>
          <w:sz w:val="21"/>
          <w:szCs w:val="21"/>
        </w:rPr>
        <w:t>b.“投标人须知前附表”中的附录表格同属“投标人须知前附表”内容，具有同等效力。</w:t>
      </w:r>
    </w:p>
    <w:p>
      <w:pPr>
        <w:pStyle w:val="6"/>
      </w:pPr>
    </w:p>
  </w:footnote>
  <w:footnote w:id="1">
    <w:p>
      <w:pPr>
        <w:pStyle w:val="6"/>
        <w:rPr>
          <w:rFonts w:hint="eastAsia"/>
        </w:rPr>
      </w:pPr>
      <w:r>
        <w:rPr>
          <w:rStyle w:val="12"/>
        </w:rPr>
        <w:footnoteRef/>
      </w:r>
      <w:r>
        <w:rPr>
          <w:rFonts w:hint="eastAsia"/>
        </w:rPr>
        <w:t>招标文件中要求投标人提供的各类证照复印件均指彩色扫描件或彩色复印件，其他资料的复印件可为黑白扫描件或黑白复印件。</w:t>
      </w:r>
    </w:p>
  </w:footnote>
  <w:footnote w:id="2">
    <w:p>
      <w:pPr>
        <w:pStyle w:val="6"/>
        <w:rPr>
          <w:rFonts w:hint="eastAsia"/>
        </w:rPr>
      </w:pPr>
      <w:r>
        <w:rPr>
          <w:rStyle w:val="12"/>
        </w:rPr>
        <w:footnoteRef/>
      </w:r>
      <w:r>
        <w:t xml:space="preserve"> </w:t>
      </w:r>
      <w:r>
        <w:rPr>
          <w:rFonts w:hint="eastAsia"/>
        </w:rPr>
        <w:t>如本项目招标采用第二章“投标人须知”第3.2.1项（2）目规定的由投标人按照招标人提供的工程量清单填写本合同各工程子目的单价、合价和总额价方式，则评标委员会按照本章第3.4.2项和第3.4.3项的规定对投标人的投标报价进行修正。如本项目招标采用第二章“投标人须知”第3.2.1项（1）目规定的投标人按照招标人提供的工程量固化清单电子文件填写工程量清单的，无须按照本章第3.4.2项和第3.4.3项的规定对投标报价进行修正，第3.4.2项至第3.4.4项内容不适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7F8C3"/>
    <w:multiLevelType w:val="singleLevel"/>
    <w:tmpl w:val="8DC7F8C3"/>
    <w:lvl w:ilvl="0" w:tentative="0">
      <w:start w:val="1"/>
      <w:numFmt w:val="decimal"/>
      <w:suff w:val="nothing"/>
      <w:lvlText w:val="（%1）"/>
      <w:lvlJc w:val="left"/>
      <w:pPr>
        <w:ind w:left="-2"/>
      </w:pPr>
      <w:rPr>
        <w:rFonts w:hint="default"/>
        <w:b/>
        <w:bCs/>
      </w:rPr>
    </w:lvl>
  </w:abstractNum>
  <w:abstractNum w:abstractNumId="1">
    <w:nsid w:val="1BCA7CC0"/>
    <w:multiLevelType w:val="singleLevel"/>
    <w:tmpl w:val="1BCA7CC0"/>
    <w:lvl w:ilvl="0" w:tentative="0">
      <w:start w:val="1"/>
      <w:numFmt w:val="decimal"/>
      <w:suff w:val="nothing"/>
      <w:lvlText w:val="（%1）"/>
      <w:lvlJc w:val="left"/>
    </w:lvl>
  </w:abstractNum>
  <w:abstractNum w:abstractNumId="2">
    <w:nsid w:val="690937B2"/>
    <w:multiLevelType w:val="singleLevel"/>
    <w:tmpl w:val="690937B2"/>
    <w:lvl w:ilvl="0" w:tentative="0">
      <w:start w:val="3"/>
      <w:numFmt w:val="decimal"/>
      <w:lvlText w:val="%1."/>
      <w:lvlJc w:val="left"/>
      <w:pPr>
        <w:tabs>
          <w:tab w:val="left" w:pos="312"/>
        </w:tabs>
      </w:pPr>
    </w:lvl>
  </w:abstractNum>
  <w:abstractNum w:abstractNumId="3">
    <w:nsid w:val="79741C4A"/>
    <w:multiLevelType w:val="multilevel"/>
    <w:tmpl w:val="79741C4A"/>
    <w:lvl w:ilvl="0" w:tentative="0">
      <w:start w:val="1"/>
      <w:numFmt w:val="decimal"/>
      <w:suff w:val="nothing"/>
      <w:lvlText w:val="（%1）"/>
      <w:lvlJc w:val="left"/>
      <w:pPr>
        <w:ind w:firstLine="40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4OTgxOGE2YTAwOWZiOThjODlhMGMyYTgwZjgzODgifQ=="/>
  </w:docVars>
  <w:rsids>
    <w:rsidRoot w:val="00000000"/>
    <w:rsid w:val="232D247B"/>
    <w:rsid w:val="270A1826"/>
    <w:rsid w:val="32F323F1"/>
    <w:rsid w:val="3AC32252"/>
    <w:rsid w:val="3C362DB8"/>
    <w:rsid w:val="4F536262"/>
    <w:rsid w:val="5C027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qFormat/>
    <w:uiPriority w:val="9"/>
    <w:pPr>
      <w:keepNext/>
      <w:keepLines/>
      <w:spacing w:before="260" w:after="260" w:line="416" w:lineRule="auto"/>
      <w:outlineLvl w:val="2"/>
    </w:pPr>
    <w:rPr>
      <w:b/>
      <w:bCs/>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footnote text"/>
    <w:basedOn w:val="1"/>
    <w:unhideWhenUsed/>
    <w:qFormat/>
    <w:uiPriority w:val="0"/>
    <w:pPr>
      <w:snapToGrid w:val="0"/>
      <w:jc w:val="left"/>
    </w:pPr>
    <w:rPr>
      <w:kern w:val="0"/>
      <w:sz w:val="18"/>
      <w:szCs w:val="18"/>
    </w:rPr>
  </w:style>
  <w:style w:type="paragraph" w:styleId="7">
    <w:name w:val="Normal (Web)"/>
    <w:basedOn w:val="1"/>
    <w:next w:val="1"/>
    <w:qFormat/>
    <w:uiPriority w:val="0"/>
    <w:pPr>
      <w:widowControl/>
      <w:spacing w:before="100" w:beforeAutospacing="1" w:after="100" w:afterAutospacing="1"/>
      <w:jc w:val="left"/>
    </w:pPr>
    <w:rPr>
      <w:rFonts w:ascii="宋体" w:hAnsi="宋体"/>
      <w:kern w:val="0"/>
      <w:sz w:val="24"/>
      <w:szCs w:val="24"/>
    </w:rPr>
  </w:style>
  <w:style w:type="character" w:styleId="10">
    <w:name w:val="page number"/>
    <w:qFormat/>
    <w:uiPriority w:val="0"/>
  </w:style>
  <w:style w:type="character" w:styleId="11">
    <w:name w:val="Hyperlink"/>
    <w:unhideWhenUsed/>
    <w:qFormat/>
    <w:uiPriority w:val="99"/>
    <w:rPr>
      <w:color w:val="000000"/>
      <w:u w:val="none"/>
    </w:rPr>
  </w:style>
  <w:style w:type="character" w:styleId="12">
    <w:name w:val="footnote reference"/>
    <w:qFormat/>
    <w:uiPriority w:val="0"/>
    <w:rPr>
      <w:vertAlign w:val="superscript"/>
    </w:rPr>
  </w:style>
  <w:style w:type="paragraph" w:customStyle="1" w:styleId="13">
    <w:name w:val="正文文本 (2)"/>
    <w:basedOn w:val="1"/>
    <w:qFormat/>
    <w:uiPriority w:val="0"/>
    <w:pPr>
      <w:shd w:val="clear" w:color="auto" w:fill="FFFFFF"/>
      <w:spacing w:before="300" w:line="439" w:lineRule="exact"/>
      <w:jc w:val="distribute"/>
    </w:pPr>
    <w:rPr>
      <w:rFonts w:ascii="宋体" w:hAnsi="宋体"/>
      <w:kern w:val="0"/>
      <w:sz w:val="22"/>
    </w:rPr>
  </w:style>
  <w:style w:type="paragraph" w:customStyle="1" w:styleId="14">
    <w:name w:val="正文文本 (7)"/>
    <w:basedOn w:val="1"/>
    <w:qFormat/>
    <w:uiPriority w:val="0"/>
    <w:pPr>
      <w:shd w:val="clear" w:color="auto" w:fill="FFFFFF"/>
      <w:spacing w:before="120" w:after="300" w:line="0" w:lineRule="atLeast"/>
      <w:jc w:val="center"/>
    </w:pPr>
    <w:rPr>
      <w:rFonts w:ascii="宋体" w:hAnsi="宋体"/>
      <w:spacing w:val="10"/>
      <w:kern w:val="0"/>
      <w:sz w:val="22"/>
    </w:rPr>
  </w:style>
  <w:style w:type="character" w:customStyle="1" w:styleId="15">
    <w:name w:val="正文文本 (7) + 间距 0 pt Exact"/>
    <w:qFormat/>
    <w:uiPriority w:val="0"/>
    <w:rPr>
      <w:rFonts w:ascii="宋体" w:hAnsi="宋体" w:eastAsia="宋体" w:cs="宋体"/>
      <w:color w:val="000000"/>
      <w:spacing w:val="0"/>
      <w:w w:val="100"/>
      <w:position w:val="0"/>
      <w:sz w:val="22"/>
      <w:szCs w:val="22"/>
      <w:u w:val="none"/>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23617</Words>
  <Characters>26009</Characters>
  <Lines>0</Lines>
  <Paragraphs>0</Paragraphs>
  <TotalTime>4</TotalTime>
  <ScaleCrop>false</ScaleCrop>
  <LinksUpToDate>false</LinksUpToDate>
  <CharactersWithSpaces>26740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2023-03-02T05:50:00Z</dcterms:created>
  <dc:creator>Administrator</dc:creator>
  <cp:lastModifiedBy>南柯叉会儿腰</cp:lastModifiedBy>
  <cp:lastPrinted>2023-03-02T06:17:00Z</cp:lastPrinted>
  <dcterms:modified xsi:type="dcterms:W3CDTF">2023-03-02T07:25:34Z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260062B09C094AEFBCADD5297F33D97B</vt:lpwstr>
  </property>
</Properties>
</file>