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项目申报指南</w:t>
      </w: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开展消费促进活动项目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sz w:val="32"/>
          <w:szCs w:val="32"/>
        </w:rPr>
        <w:t>1.申报</w:t>
      </w:r>
      <w:r>
        <w:rPr>
          <w:rFonts w:hint="eastAsia" w:ascii="仿宋" w:hAnsi="仿宋" w:eastAsia="仿宋" w:cs="仿宋"/>
          <w:b/>
          <w:sz w:val="32"/>
          <w:szCs w:val="32"/>
        </w:rPr>
        <w:t>企业</w:t>
      </w:r>
      <w:r>
        <w:rPr>
          <w:rFonts w:ascii="仿宋" w:hAnsi="仿宋" w:eastAsia="仿宋" w:cs="仿宋"/>
          <w:b/>
          <w:sz w:val="32"/>
          <w:szCs w:val="32"/>
        </w:rPr>
        <w:t>条件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榆树市</w:t>
      </w:r>
      <w:r>
        <w:rPr>
          <w:rFonts w:ascii="仿宋" w:hAnsi="仿宋" w:eastAsia="仿宋" w:cs="宋体"/>
          <w:color w:val="242424"/>
          <w:kern w:val="0"/>
          <w:sz w:val="32"/>
          <w:szCs w:val="32"/>
        </w:rPr>
        <w:t>行政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区域</w:t>
      </w:r>
      <w:r>
        <w:rPr>
          <w:rFonts w:ascii="仿宋" w:hAnsi="仿宋" w:eastAsia="仿宋" w:cs="宋体"/>
          <w:color w:val="242424"/>
          <w:kern w:val="0"/>
          <w:sz w:val="32"/>
          <w:szCs w:val="32"/>
        </w:rPr>
        <w:t>内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依法登记注册</w:t>
      </w:r>
      <w:r>
        <w:rPr>
          <w:rFonts w:hint="eastAsia" w:ascii="仿宋" w:hAnsi="仿宋" w:eastAsia="仿宋" w:cs="仿宋"/>
          <w:sz w:val="32"/>
          <w:szCs w:val="32"/>
        </w:rPr>
        <w:t>，成立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ascii="仿宋" w:hAnsi="仿宋" w:eastAsia="仿宋" w:cs="仿宋"/>
          <w:sz w:val="32"/>
          <w:szCs w:val="32"/>
        </w:rPr>
        <w:t>年以上，社会信誉良好，具有一定</w:t>
      </w:r>
      <w:r>
        <w:rPr>
          <w:rFonts w:hint="eastAsia" w:ascii="仿宋" w:hAnsi="仿宋" w:eastAsia="仿宋" w:cs="仿宋"/>
          <w:sz w:val="32"/>
          <w:szCs w:val="32"/>
        </w:rPr>
        <w:t>规模的</w:t>
      </w:r>
      <w:r>
        <w:rPr>
          <w:rFonts w:ascii="仿宋" w:hAnsi="仿宋" w:eastAsia="仿宋" w:cs="仿宋"/>
          <w:sz w:val="32"/>
          <w:szCs w:val="32"/>
        </w:rPr>
        <w:t>大型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商贸企业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主营业务收入应在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500万元以上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ascii="仿宋" w:hAnsi="仿宋" w:eastAsia="仿宋" w:cs="仿宋"/>
          <w:b/>
          <w:sz w:val="32"/>
          <w:szCs w:val="32"/>
        </w:rPr>
        <w:t>.支持范围：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ascii="仿宋" w:hAnsi="仿宋" w:eastAsia="仿宋" w:cs="仿宋"/>
          <w:sz w:val="32"/>
          <w:szCs w:val="32"/>
        </w:rPr>
        <w:t>开展大型促销</w:t>
      </w:r>
      <w:r>
        <w:rPr>
          <w:rFonts w:hint="eastAsia" w:ascii="仿宋" w:hAnsi="仿宋" w:eastAsia="仿宋" w:cs="仿宋"/>
          <w:sz w:val="32"/>
          <w:szCs w:val="32"/>
        </w:rPr>
        <w:t>活动，活跃</w:t>
      </w:r>
      <w:r>
        <w:rPr>
          <w:rFonts w:ascii="仿宋" w:hAnsi="仿宋" w:eastAsia="仿宋" w:cs="仿宋"/>
          <w:sz w:val="32"/>
          <w:szCs w:val="32"/>
        </w:rPr>
        <w:t>消费市场，</w:t>
      </w:r>
      <w:r>
        <w:rPr>
          <w:rFonts w:hint="eastAsia" w:ascii="仿宋" w:hAnsi="仿宋" w:eastAsia="仿宋" w:cs="仿宋"/>
          <w:sz w:val="32"/>
          <w:szCs w:val="32"/>
        </w:rPr>
        <w:t>促进</w:t>
      </w:r>
      <w:r>
        <w:rPr>
          <w:rFonts w:ascii="仿宋" w:hAnsi="仿宋" w:eastAsia="仿宋" w:cs="仿宋"/>
          <w:sz w:val="32"/>
          <w:szCs w:val="32"/>
        </w:rPr>
        <w:t>消费增长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3.申报材料：</w:t>
      </w:r>
      <w:r>
        <w:rPr>
          <w:rFonts w:hint="eastAsia" w:ascii="仿宋" w:hAnsi="仿宋" w:eastAsia="仿宋" w:cs="仿宋"/>
          <w:sz w:val="32"/>
          <w:szCs w:val="32"/>
        </w:rPr>
        <w:t>项目申请书（封面）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项目申请表、申请报告；企业营业执照复印</w:t>
      </w:r>
      <w:r>
        <w:rPr>
          <w:rFonts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2023年9月份</w:t>
      </w:r>
      <w:r>
        <w:rPr>
          <w:rFonts w:hint="eastAsia" w:ascii="仿宋" w:hAnsi="仿宋" w:eastAsia="仿宋" w:cs="仿宋"/>
          <w:sz w:val="32"/>
          <w:szCs w:val="32"/>
        </w:rPr>
        <w:t>财务</w:t>
      </w:r>
      <w:r>
        <w:rPr>
          <w:rFonts w:ascii="仿宋" w:hAnsi="仿宋" w:eastAsia="仿宋" w:cs="仿宋"/>
          <w:sz w:val="32"/>
          <w:szCs w:val="32"/>
        </w:rPr>
        <w:t>报表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2023年9月份增值税纳税申报表；</w:t>
      </w:r>
      <w:r>
        <w:rPr>
          <w:rFonts w:hint="eastAsia" w:ascii="仿宋" w:hAnsi="仿宋" w:eastAsia="仿宋" w:cs="仿宋"/>
          <w:sz w:val="32"/>
          <w:szCs w:val="32"/>
        </w:rPr>
        <w:t>项目资金投入相关票据（</w:t>
      </w:r>
      <w:r>
        <w:rPr>
          <w:rFonts w:ascii="仿宋" w:hAnsi="仿宋" w:eastAsia="仿宋" w:cs="仿宋"/>
          <w:sz w:val="32"/>
          <w:szCs w:val="32"/>
        </w:rPr>
        <w:t>包括合同、付款凭证、发票等）</w:t>
      </w:r>
      <w:r>
        <w:rPr>
          <w:rFonts w:hint="eastAsia" w:ascii="仿宋" w:hAnsi="仿宋" w:eastAsia="仿宋" w:cs="仿宋"/>
          <w:sz w:val="32"/>
          <w:szCs w:val="32"/>
        </w:rPr>
        <w:t>复印</w:t>
      </w:r>
      <w:r>
        <w:rPr>
          <w:rFonts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；项目单位对资金申报材料真实性负责的承诺书，以及</w:t>
      </w:r>
      <w:r>
        <w:rPr>
          <w:rFonts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相关的其他证明材料。</w:t>
      </w:r>
    </w:p>
    <w:p>
      <w:pPr>
        <w:ind w:firstLine="643" w:firstLineChars="2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二</w:t>
      </w:r>
      <w:r>
        <w:rPr>
          <w:rFonts w:ascii="黑体" w:hAnsi="黑体" w:eastAsia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城市一刻钟便民生活圈建设项目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ascii="仿宋" w:hAnsi="仿宋" w:eastAsia="仿宋" w:cs="仿宋"/>
          <w:b/>
          <w:sz w:val="32"/>
          <w:szCs w:val="32"/>
        </w:rPr>
        <w:t>.申报企业条件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榆树市</w:t>
      </w:r>
      <w:r>
        <w:rPr>
          <w:rFonts w:ascii="仿宋" w:hAnsi="仿宋" w:eastAsia="仿宋" w:cs="宋体"/>
          <w:color w:val="242424"/>
          <w:kern w:val="0"/>
          <w:sz w:val="32"/>
          <w:szCs w:val="32"/>
        </w:rPr>
        <w:t>行政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区域</w:t>
      </w:r>
      <w:r>
        <w:rPr>
          <w:rFonts w:ascii="仿宋" w:hAnsi="仿宋" w:eastAsia="仿宋" w:cs="宋体"/>
          <w:color w:val="242424"/>
          <w:kern w:val="0"/>
          <w:sz w:val="32"/>
          <w:szCs w:val="32"/>
        </w:rPr>
        <w:t>内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依法登记注册</w:t>
      </w:r>
      <w:r>
        <w:rPr>
          <w:rFonts w:hint="eastAsia" w:ascii="仿宋" w:hAnsi="仿宋" w:eastAsia="仿宋" w:cs="仿宋"/>
          <w:sz w:val="32"/>
          <w:szCs w:val="32"/>
        </w:rPr>
        <w:t>，成立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ascii="仿宋" w:hAnsi="仿宋" w:eastAsia="仿宋" w:cs="仿宋"/>
          <w:sz w:val="32"/>
          <w:szCs w:val="32"/>
        </w:rPr>
        <w:t>年以上，社会信誉良好，具有一定</w:t>
      </w:r>
      <w:r>
        <w:rPr>
          <w:rFonts w:hint="eastAsia" w:ascii="仿宋" w:hAnsi="仿宋" w:eastAsia="仿宋" w:cs="仿宋"/>
          <w:sz w:val="32"/>
          <w:szCs w:val="32"/>
        </w:rPr>
        <w:t>规模的</w:t>
      </w:r>
      <w:r>
        <w:rPr>
          <w:rFonts w:ascii="仿宋" w:hAnsi="仿宋" w:eastAsia="仿宋" w:cs="仿宋"/>
          <w:sz w:val="32"/>
          <w:szCs w:val="32"/>
        </w:rPr>
        <w:t>大型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商贸企业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主营业务收入应在500万元以上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5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sz w:val="32"/>
          <w:szCs w:val="32"/>
        </w:rPr>
        <w:t>2.支持范围：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2023年，在榆树市区域内开展城市一刻钟便民生活圈建设，提高社区商业服务便利化、标准化、数字化、品质化水平。</w:t>
      </w:r>
    </w:p>
    <w:p>
      <w:pPr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3.申报材料：</w:t>
      </w:r>
      <w:r>
        <w:rPr>
          <w:rFonts w:hint="eastAsia" w:ascii="仿宋" w:hAnsi="仿宋" w:eastAsia="仿宋" w:cs="仿宋"/>
          <w:sz w:val="32"/>
          <w:szCs w:val="32"/>
        </w:rPr>
        <w:t>项目申请书（封面）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项目申请表、申请报告；企业营业执照复印</w:t>
      </w:r>
      <w:r>
        <w:rPr>
          <w:rFonts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2023年9月份</w:t>
      </w:r>
      <w:r>
        <w:rPr>
          <w:rFonts w:hint="eastAsia" w:ascii="仿宋" w:hAnsi="仿宋" w:eastAsia="仿宋" w:cs="仿宋"/>
          <w:sz w:val="32"/>
          <w:szCs w:val="32"/>
        </w:rPr>
        <w:t>财务</w:t>
      </w:r>
      <w:r>
        <w:rPr>
          <w:rFonts w:ascii="仿宋" w:hAnsi="仿宋" w:eastAsia="仿宋" w:cs="仿宋"/>
          <w:sz w:val="32"/>
          <w:szCs w:val="32"/>
        </w:rPr>
        <w:t>报表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2023年9月份增值税纳税申报表；</w:t>
      </w:r>
      <w:r>
        <w:rPr>
          <w:rFonts w:hint="eastAsia" w:ascii="仿宋" w:hAnsi="仿宋" w:eastAsia="仿宋" w:cs="仿宋"/>
          <w:sz w:val="32"/>
          <w:szCs w:val="32"/>
        </w:rPr>
        <w:t>项目资金投入相关票据（</w:t>
      </w:r>
      <w:r>
        <w:rPr>
          <w:rFonts w:ascii="仿宋" w:hAnsi="仿宋" w:eastAsia="仿宋" w:cs="仿宋"/>
          <w:sz w:val="32"/>
          <w:szCs w:val="32"/>
        </w:rPr>
        <w:t>包括合同、付款凭证、发票等）</w:t>
      </w:r>
      <w:r>
        <w:rPr>
          <w:rFonts w:hint="eastAsia" w:ascii="仿宋" w:hAnsi="仿宋" w:eastAsia="仿宋" w:cs="仿宋"/>
          <w:sz w:val="32"/>
          <w:szCs w:val="32"/>
        </w:rPr>
        <w:t>复印</w:t>
      </w:r>
      <w:r>
        <w:rPr>
          <w:rFonts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；项目单位对资金申报材料真实性负责的承诺书，以及</w:t>
      </w:r>
      <w:r>
        <w:rPr>
          <w:rFonts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相关的其他证明材料。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开展夜间消费促进活动项目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榆树市</w:t>
      </w:r>
      <w:r>
        <w:rPr>
          <w:rFonts w:ascii="仿宋" w:hAnsi="仿宋" w:eastAsia="仿宋" w:cs="宋体"/>
          <w:color w:val="242424"/>
          <w:kern w:val="0"/>
          <w:sz w:val="32"/>
          <w:szCs w:val="32"/>
        </w:rPr>
        <w:t>行政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区域</w:t>
      </w:r>
      <w:r>
        <w:rPr>
          <w:rFonts w:ascii="仿宋" w:hAnsi="仿宋" w:eastAsia="仿宋" w:cs="宋体"/>
          <w:color w:val="242424"/>
          <w:kern w:val="0"/>
          <w:sz w:val="32"/>
          <w:szCs w:val="32"/>
        </w:rPr>
        <w:t>内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依法登记注册</w:t>
      </w:r>
      <w:r>
        <w:rPr>
          <w:rFonts w:hint="eastAsia" w:ascii="仿宋" w:hAnsi="仿宋" w:eastAsia="仿宋" w:cs="仿宋"/>
          <w:sz w:val="32"/>
          <w:szCs w:val="32"/>
        </w:rPr>
        <w:t>，成立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ascii="仿宋" w:hAnsi="仿宋" w:eastAsia="仿宋" w:cs="仿宋"/>
          <w:sz w:val="32"/>
          <w:szCs w:val="32"/>
        </w:rPr>
        <w:t>年以上，社会信誉良好，具有一定</w:t>
      </w:r>
      <w:r>
        <w:rPr>
          <w:rFonts w:hint="eastAsia" w:ascii="仿宋" w:hAnsi="仿宋" w:eastAsia="仿宋" w:cs="仿宋"/>
          <w:sz w:val="32"/>
          <w:szCs w:val="32"/>
        </w:rPr>
        <w:t>规模的</w:t>
      </w:r>
      <w:r>
        <w:rPr>
          <w:rFonts w:ascii="仿宋" w:hAnsi="仿宋" w:eastAsia="仿宋" w:cs="仿宋"/>
          <w:sz w:val="32"/>
          <w:szCs w:val="32"/>
        </w:rPr>
        <w:t>大型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零售企业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主营业务收入应在500万元以上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ascii="仿宋" w:hAnsi="仿宋" w:eastAsia="仿宋" w:cs="仿宋"/>
          <w:b/>
          <w:sz w:val="32"/>
          <w:szCs w:val="32"/>
        </w:rPr>
        <w:t>.支持范围：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榆树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ascii="仿宋" w:hAnsi="仿宋" w:eastAsia="仿宋" w:cs="仿宋"/>
          <w:sz w:val="32"/>
          <w:szCs w:val="32"/>
        </w:rPr>
        <w:t>开展大型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夜间消费促进</w:t>
      </w:r>
      <w:r>
        <w:rPr>
          <w:rFonts w:hint="eastAsia" w:ascii="仿宋" w:hAnsi="仿宋" w:eastAsia="仿宋" w:cs="仿宋"/>
          <w:sz w:val="32"/>
          <w:szCs w:val="32"/>
        </w:rPr>
        <w:t>活动，活跃</w:t>
      </w:r>
      <w:r>
        <w:rPr>
          <w:rFonts w:ascii="仿宋" w:hAnsi="仿宋" w:eastAsia="仿宋" w:cs="仿宋"/>
          <w:sz w:val="32"/>
          <w:szCs w:val="32"/>
        </w:rPr>
        <w:t>消费市场，</w:t>
      </w:r>
      <w:r>
        <w:rPr>
          <w:rFonts w:hint="eastAsia" w:ascii="仿宋" w:hAnsi="仿宋" w:eastAsia="仿宋" w:cs="仿宋"/>
          <w:sz w:val="32"/>
          <w:szCs w:val="32"/>
        </w:rPr>
        <w:t>促进全市</w:t>
      </w:r>
      <w:r>
        <w:rPr>
          <w:rFonts w:ascii="仿宋" w:hAnsi="仿宋" w:eastAsia="仿宋" w:cs="仿宋"/>
          <w:sz w:val="32"/>
          <w:szCs w:val="32"/>
        </w:rPr>
        <w:t>消费增长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3.申报材料：</w:t>
      </w:r>
      <w:r>
        <w:rPr>
          <w:rFonts w:hint="eastAsia" w:ascii="仿宋" w:hAnsi="仿宋" w:eastAsia="仿宋" w:cs="仿宋"/>
          <w:sz w:val="32"/>
          <w:szCs w:val="32"/>
        </w:rPr>
        <w:t>项目申请书（封面）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项目申请表、申请报告；企业营业执照复印</w:t>
      </w:r>
      <w:r>
        <w:rPr>
          <w:rFonts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2023年9月份</w:t>
      </w:r>
      <w:r>
        <w:rPr>
          <w:rFonts w:hint="eastAsia" w:ascii="仿宋" w:hAnsi="仿宋" w:eastAsia="仿宋" w:cs="仿宋"/>
          <w:sz w:val="32"/>
          <w:szCs w:val="32"/>
        </w:rPr>
        <w:t>财务</w:t>
      </w:r>
      <w:r>
        <w:rPr>
          <w:rFonts w:ascii="仿宋" w:hAnsi="仿宋" w:eastAsia="仿宋" w:cs="仿宋"/>
          <w:sz w:val="32"/>
          <w:szCs w:val="32"/>
        </w:rPr>
        <w:t>报表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2023年9月份增值税纳税申报表；</w:t>
      </w:r>
      <w:r>
        <w:rPr>
          <w:rFonts w:hint="eastAsia" w:ascii="仿宋" w:hAnsi="仿宋" w:eastAsia="仿宋" w:cs="仿宋"/>
          <w:sz w:val="32"/>
          <w:szCs w:val="32"/>
        </w:rPr>
        <w:t>项目资金投入相关票据（</w:t>
      </w:r>
      <w:r>
        <w:rPr>
          <w:rFonts w:ascii="仿宋" w:hAnsi="仿宋" w:eastAsia="仿宋" w:cs="仿宋"/>
          <w:sz w:val="32"/>
          <w:szCs w:val="32"/>
        </w:rPr>
        <w:t>包括合同、付款凭证、发票等）</w:t>
      </w:r>
      <w:r>
        <w:rPr>
          <w:rFonts w:hint="eastAsia" w:ascii="仿宋" w:hAnsi="仿宋" w:eastAsia="仿宋" w:cs="仿宋"/>
          <w:sz w:val="32"/>
          <w:szCs w:val="32"/>
        </w:rPr>
        <w:t>复印</w:t>
      </w:r>
      <w:r>
        <w:rPr>
          <w:rFonts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；项目单位对资金申报材料真实性负责的承诺书，以及</w:t>
      </w:r>
      <w:r>
        <w:rPr>
          <w:rFonts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相关的其他证明材料。</w:t>
      </w:r>
    </w:p>
    <w:p>
      <w:pPr>
        <w:ind w:firstLine="640" w:firstLineChars="200"/>
        <w:rPr>
          <w:rFonts w:hint="default" w:ascii="黑体" w:hAnsi="黑体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四</w:t>
      </w:r>
      <w:r>
        <w:rPr>
          <w:rFonts w:ascii="黑体" w:hAnsi="黑体" w:eastAsia="黑体" w:cs="仿宋"/>
          <w:color w:val="auto"/>
          <w:sz w:val="32"/>
          <w:szCs w:val="32"/>
        </w:rPr>
        <w:t>、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新电子商务发展项目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ascii="仿宋" w:hAnsi="仿宋" w:eastAsia="仿宋" w:cs="仿宋"/>
          <w:b/>
          <w:sz w:val="32"/>
          <w:szCs w:val="32"/>
        </w:rPr>
        <w:t>.申报企业条件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榆树市</w:t>
      </w:r>
      <w:r>
        <w:rPr>
          <w:rFonts w:ascii="仿宋" w:hAnsi="仿宋" w:eastAsia="仿宋" w:cs="宋体"/>
          <w:color w:val="242424"/>
          <w:kern w:val="0"/>
          <w:sz w:val="32"/>
          <w:szCs w:val="32"/>
        </w:rPr>
        <w:t>行政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区域</w:t>
      </w:r>
      <w:r>
        <w:rPr>
          <w:rFonts w:ascii="仿宋" w:hAnsi="仿宋" w:eastAsia="仿宋" w:cs="宋体"/>
          <w:color w:val="242424"/>
          <w:kern w:val="0"/>
          <w:sz w:val="32"/>
          <w:szCs w:val="32"/>
        </w:rPr>
        <w:t>内</w:t>
      </w:r>
      <w:r>
        <w:rPr>
          <w:rFonts w:hint="eastAsia" w:ascii="仿宋" w:hAnsi="仿宋" w:eastAsia="仿宋" w:cs="宋体"/>
          <w:color w:val="242424"/>
          <w:kern w:val="0"/>
          <w:sz w:val="32"/>
          <w:szCs w:val="32"/>
          <w:lang w:eastAsia="zh-CN"/>
        </w:rPr>
        <w:t>依法登记注册</w:t>
      </w:r>
      <w:r>
        <w:rPr>
          <w:rFonts w:hint="eastAsia" w:ascii="仿宋" w:hAnsi="仿宋" w:eastAsia="仿宋" w:cs="仿宋"/>
          <w:sz w:val="32"/>
          <w:szCs w:val="32"/>
        </w:rPr>
        <w:t>，成立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ascii="仿宋" w:hAnsi="仿宋" w:eastAsia="仿宋" w:cs="仿宋"/>
          <w:sz w:val="32"/>
          <w:szCs w:val="32"/>
        </w:rPr>
        <w:t>年以上，社会信誉良好，具有一定</w:t>
      </w:r>
      <w:r>
        <w:rPr>
          <w:rFonts w:hint="eastAsia" w:ascii="仿宋" w:hAnsi="仿宋" w:eastAsia="仿宋" w:cs="仿宋"/>
          <w:sz w:val="32"/>
          <w:szCs w:val="32"/>
        </w:rPr>
        <w:t>规模的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电商零售企业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网络零售额应在1000万元以上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5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sz w:val="32"/>
          <w:szCs w:val="32"/>
        </w:rPr>
        <w:t>2.支持范围：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2023年，在榆树市区域内开展网络消费促进及网销品牌推广，推动新电子商务发展。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sz w:val="32"/>
          <w:szCs w:val="32"/>
        </w:rPr>
        <w:t>3.申报材料：</w:t>
      </w:r>
      <w:r>
        <w:rPr>
          <w:rFonts w:hint="eastAsia" w:ascii="仿宋" w:hAnsi="仿宋" w:eastAsia="仿宋" w:cs="仿宋"/>
          <w:sz w:val="32"/>
          <w:szCs w:val="32"/>
        </w:rPr>
        <w:t>项目申请书（封面）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项目申请表、申请报告；企业营业执照复印</w:t>
      </w:r>
      <w:r>
        <w:rPr>
          <w:rFonts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2023年9月份</w:t>
      </w:r>
      <w:r>
        <w:rPr>
          <w:rFonts w:hint="eastAsia" w:ascii="仿宋" w:hAnsi="仿宋" w:eastAsia="仿宋" w:cs="仿宋"/>
          <w:sz w:val="32"/>
          <w:szCs w:val="32"/>
        </w:rPr>
        <w:t>财务</w:t>
      </w:r>
      <w:r>
        <w:rPr>
          <w:rFonts w:ascii="仿宋" w:hAnsi="仿宋" w:eastAsia="仿宋" w:cs="仿宋"/>
          <w:sz w:val="32"/>
          <w:szCs w:val="32"/>
        </w:rPr>
        <w:t>报表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2023年9月份增值税纳税申报表；</w:t>
      </w:r>
      <w:r>
        <w:rPr>
          <w:rFonts w:hint="eastAsia" w:ascii="仿宋" w:hAnsi="仿宋" w:eastAsia="仿宋" w:cs="仿宋"/>
          <w:sz w:val="32"/>
          <w:szCs w:val="32"/>
        </w:rPr>
        <w:t>项目资金投入相关票据（</w:t>
      </w:r>
      <w:r>
        <w:rPr>
          <w:rFonts w:ascii="仿宋" w:hAnsi="仿宋" w:eastAsia="仿宋" w:cs="仿宋"/>
          <w:sz w:val="32"/>
          <w:szCs w:val="32"/>
        </w:rPr>
        <w:t>包括合同、付款凭证、发票等）</w:t>
      </w:r>
      <w:r>
        <w:rPr>
          <w:rFonts w:hint="eastAsia" w:ascii="仿宋" w:hAnsi="仿宋" w:eastAsia="仿宋" w:cs="仿宋"/>
          <w:sz w:val="32"/>
          <w:szCs w:val="32"/>
        </w:rPr>
        <w:t>复印</w:t>
      </w:r>
      <w:r>
        <w:rPr>
          <w:rFonts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；项目单位对资金申报材料真实性负责的承诺书，以及</w:t>
      </w:r>
      <w:r>
        <w:rPr>
          <w:rFonts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相关的其他证明材料。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8330041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8330041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DJjZDQ5N2E4NmFhNTUxYzk5OTU2YWQ3NWM2NzkifQ=="/>
  </w:docVars>
  <w:rsids>
    <w:rsidRoot w:val="6EFD06AA"/>
    <w:rsid w:val="000A14EB"/>
    <w:rsid w:val="000B02CA"/>
    <w:rsid w:val="000B58CF"/>
    <w:rsid w:val="000E4CCE"/>
    <w:rsid w:val="00181A6D"/>
    <w:rsid w:val="00192429"/>
    <w:rsid w:val="00195EBD"/>
    <w:rsid w:val="001F01AF"/>
    <w:rsid w:val="00203FF5"/>
    <w:rsid w:val="002409A7"/>
    <w:rsid w:val="00261011"/>
    <w:rsid w:val="00297217"/>
    <w:rsid w:val="002B0EF8"/>
    <w:rsid w:val="002D5B2A"/>
    <w:rsid w:val="002F1B52"/>
    <w:rsid w:val="00301DED"/>
    <w:rsid w:val="00303144"/>
    <w:rsid w:val="00321708"/>
    <w:rsid w:val="003364C4"/>
    <w:rsid w:val="00352357"/>
    <w:rsid w:val="003C4E25"/>
    <w:rsid w:val="003D7E4C"/>
    <w:rsid w:val="004003E5"/>
    <w:rsid w:val="00425410"/>
    <w:rsid w:val="00452455"/>
    <w:rsid w:val="0047325E"/>
    <w:rsid w:val="004763E9"/>
    <w:rsid w:val="004B1318"/>
    <w:rsid w:val="004B4F09"/>
    <w:rsid w:val="004E523A"/>
    <w:rsid w:val="0052471A"/>
    <w:rsid w:val="0058765F"/>
    <w:rsid w:val="005A756C"/>
    <w:rsid w:val="00614019"/>
    <w:rsid w:val="00670691"/>
    <w:rsid w:val="006E0FEE"/>
    <w:rsid w:val="006E342C"/>
    <w:rsid w:val="006E6CD4"/>
    <w:rsid w:val="006F5D0D"/>
    <w:rsid w:val="007009A4"/>
    <w:rsid w:val="0071101A"/>
    <w:rsid w:val="00715DD7"/>
    <w:rsid w:val="00735F8A"/>
    <w:rsid w:val="007A4100"/>
    <w:rsid w:val="007B1D8A"/>
    <w:rsid w:val="00890435"/>
    <w:rsid w:val="008A2E60"/>
    <w:rsid w:val="008A49C7"/>
    <w:rsid w:val="008C44B1"/>
    <w:rsid w:val="008C5BE5"/>
    <w:rsid w:val="009077E5"/>
    <w:rsid w:val="00936A52"/>
    <w:rsid w:val="00954604"/>
    <w:rsid w:val="0096278F"/>
    <w:rsid w:val="009A1D33"/>
    <w:rsid w:val="009C04EF"/>
    <w:rsid w:val="009E623E"/>
    <w:rsid w:val="00A51356"/>
    <w:rsid w:val="00A5220D"/>
    <w:rsid w:val="00AC27D8"/>
    <w:rsid w:val="00AE2B29"/>
    <w:rsid w:val="00AF24F9"/>
    <w:rsid w:val="00AF5C14"/>
    <w:rsid w:val="00B177F9"/>
    <w:rsid w:val="00B3062A"/>
    <w:rsid w:val="00B355DF"/>
    <w:rsid w:val="00B52C71"/>
    <w:rsid w:val="00B96A42"/>
    <w:rsid w:val="00BC6892"/>
    <w:rsid w:val="00D06484"/>
    <w:rsid w:val="00D7485A"/>
    <w:rsid w:val="00DA09E6"/>
    <w:rsid w:val="00E0578F"/>
    <w:rsid w:val="00E05DC0"/>
    <w:rsid w:val="00E20E13"/>
    <w:rsid w:val="00E30F9C"/>
    <w:rsid w:val="00ED0D61"/>
    <w:rsid w:val="00ED2537"/>
    <w:rsid w:val="00ED4152"/>
    <w:rsid w:val="00F0576F"/>
    <w:rsid w:val="00F13B16"/>
    <w:rsid w:val="00F4156E"/>
    <w:rsid w:val="00F8293F"/>
    <w:rsid w:val="0269346C"/>
    <w:rsid w:val="065375CC"/>
    <w:rsid w:val="06F345F3"/>
    <w:rsid w:val="07776721"/>
    <w:rsid w:val="08A25652"/>
    <w:rsid w:val="09FC0147"/>
    <w:rsid w:val="161E6762"/>
    <w:rsid w:val="16387ECD"/>
    <w:rsid w:val="17E1641B"/>
    <w:rsid w:val="19992FAA"/>
    <w:rsid w:val="1A7456B9"/>
    <w:rsid w:val="1F166C89"/>
    <w:rsid w:val="2343368A"/>
    <w:rsid w:val="268F3783"/>
    <w:rsid w:val="2A1927BA"/>
    <w:rsid w:val="3280729D"/>
    <w:rsid w:val="330131BF"/>
    <w:rsid w:val="339442D8"/>
    <w:rsid w:val="37592088"/>
    <w:rsid w:val="3A935012"/>
    <w:rsid w:val="3D5322F4"/>
    <w:rsid w:val="3E055ED7"/>
    <w:rsid w:val="3FDB7851"/>
    <w:rsid w:val="415C6C83"/>
    <w:rsid w:val="47270C16"/>
    <w:rsid w:val="476D3825"/>
    <w:rsid w:val="48C96424"/>
    <w:rsid w:val="4DDD1F82"/>
    <w:rsid w:val="55973A6F"/>
    <w:rsid w:val="560E44BA"/>
    <w:rsid w:val="5A9528B9"/>
    <w:rsid w:val="5B4A4FFF"/>
    <w:rsid w:val="5BEF048D"/>
    <w:rsid w:val="5F0D2B03"/>
    <w:rsid w:val="5F3E70CF"/>
    <w:rsid w:val="60A12568"/>
    <w:rsid w:val="62D709DA"/>
    <w:rsid w:val="63DB249F"/>
    <w:rsid w:val="64A86A9C"/>
    <w:rsid w:val="65DA6FD6"/>
    <w:rsid w:val="66134702"/>
    <w:rsid w:val="676A4AD4"/>
    <w:rsid w:val="68E14FA3"/>
    <w:rsid w:val="698B6E6B"/>
    <w:rsid w:val="6EFD06AA"/>
    <w:rsid w:val="7141513A"/>
    <w:rsid w:val="73E97568"/>
    <w:rsid w:val="79A254BA"/>
    <w:rsid w:val="7ADB5B8B"/>
    <w:rsid w:val="7E5B793E"/>
    <w:rsid w:val="7F03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992</Words>
  <Characters>1056</Characters>
  <Lines>22</Lines>
  <Paragraphs>6</Paragraphs>
  <TotalTime>46</TotalTime>
  <ScaleCrop>false</ScaleCrop>
  <LinksUpToDate>false</LinksUpToDate>
  <CharactersWithSpaces>1060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2018-05-24T08:22:00Z</dcterms:created>
  <dc:creator>user</dc:creator>
  <cp:lastModifiedBy>Administrator</cp:lastModifiedBy>
  <cp:lastPrinted>2018-12-12T01:03:00Z</cp:lastPrinted>
  <dcterms:modified xsi:type="dcterms:W3CDTF">2023-10-18T06:14:16Z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6A1C35173ED3469784B2E90E5A43C475</vt:lpwstr>
  </property>
</Properties>
</file>